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A49" w:rsidRPr="007E54C9" w:rsidRDefault="002F6A49" w:rsidP="002F6A49">
      <w:pPr>
        <w:pStyle w:val="ConsPlusTitle"/>
        <w:suppressAutoHyphens/>
        <w:spacing w:line="280" w:lineRule="exact"/>
        <w:ind w:left="9639"/>
        <w:jc w:val="both"/>
        <w:rPr>
          <w:rFonts w:ascii="Times New Roman" w:hAnsi="Times New Roman" w:cs="Times New Roman"/>
          <w:b w:val="0"/>
          <w:sz w:val="30"/>
          <w:szCs w:val="30"/>
        </w:rPr>
      </w:pPr>
      <w:r w:rsidRPr="007E54C9">
        <w:rPr>
          <w:rFonts w:ascii="Times New Roman" w:hAnsi="Times New Roman" w:cs="Times New Roman"/>
          <w:b w:val="0"/>
          <w:sz w:val="30"/>
          <w:szCs w:val="30"/>
        </w:rPr>
        <w:t>УТВЕРЖДЕНО</w:t>
      </w:r>
    </w:p>
    <w:p w:rsidR="002F6A49" w:rsidRPr="007E54C9" w:rsidRDefault="002F6A49" w:rsidP="002F6A49">
      <w:pPr>
        <w:pStyle w:val="ConsPlusTitle"/>
        <w:suppressAutoHyphens/>
        <w:spacing w:line="280" w:lineRule="exact"/>
        <w:ind w:left="9639"/>
        <w:jc w:val="both"/>
        <w:rPr>
          <w:rFonts w:ascii="Times New Roman" w:hAnsi="Times New Roman" w:cs="Times New Roman"/>
          <w:b w:val="0"/>
          <w:sz w:val="30"/>
          <w:szCs w:val="30"/>
        </w:rPr>
      </w:pPr>
      <w:r w:rsidRPr="007E54C9">
        <w:rPr>
          <w:rFonts w:ascii="Times New Roman" w:hAnsi="Times New Roman" w:cs="Times New Roman"/>
          <w:b w:val="0"/>
          <w:sz w:val="30"/>
          <w:szCs w:val="30"/>
        </w:rPr>
        <w:t xml:space="preserve">Постановление Министерства природных ресурсов и </w:t>
      </w:r>
      <w:r>
        <w:rPr>
          <w:rFonts w:ascii="Times New Roman" w:hAnsi="Times New Roman" w:cs="Times New Roman"/>
          <w:b w:val="0"/>
          <w:sz w:val="30"/>
          <w:szCs w:val="30"/>
        </w:rPr>
        <w:br/>
      </w:r>
      <w:r w:rsidRPr="007E54C9">
        <w:rPr>
          <w:rFonts w:ascii="Times New Roman" w:hAnsi="Times New Roman" w:cs="Times New Roman"/>
          <w:b w:val="0"/>
          <w:sz w:val="30"/>
          <w:szCs w:val="30"/>
        </w:rPr>
        <w:t>охраны окружающей среды Республики Беларусь</w:t>
      </w:r>
    </w:p>
    <w:p w:rsidR="002F6A49" w:rsidRPr="002C0F67" w:rsidRDefault="00D36FB8" w:rsidP="002F6A49">
      <w:pPr>
        <w:ind w:left="8931" w:firstLine="708"/>
      </w:pPr>
      <w:r>
        <w:t>29</w:t>
      </w:r>
      <w:bookmarkStart w:id="0" w:name="_GoBack"/>
      <w:bookmarkEnd w:id="0"/>
      <w:r w:rsidR="002F6A49">
        <w:t>.11.202</w:t>
      </w:r>
      <w:r w:rsidR="000262DA">
        <w:t>4</w:t>
      </w:r>
      <w:r w:rsidR="002F6A49">
        <w:t xml:space="preserve"> </w:t>
      </w:r>
      <w:r w:rsidR="002F6A49" w:rsidRPr="002C0F67">
        <w:t xml:space="preserve">№ </w:t>
      </w:r>
      <w:r w:rsidR="002F6A49">
        <w:t>1</w:t>
      </w:r>
      <w:r w:rsidR="000262DA">
        <w:t>4</w:t>
      </w:r>
      <w:r w:rsidR="002F6A49">
        <w:t>-Т</w:t>
      </w:r>
    </w:p>
    <w:p w:rsidR="002F6A49" w:rsidRPr="002C0F67" w:rsidRDefault="002F6A49" w:rsidP="002F6A49">
      <w:pPr>
        <w:pStyle w:val="ConsPlusTitle"/>
        <w:suppressAutoHyphens/>
        <w:spacing w:line="280" w:lineRule="exact"/>
        <w:ind w:left="9639"/>
        <w:jc w:val="both"/>
        <w:rPr>
          <w:rFonts w:ascii="Times New Roman" w:hAnsi="Times New Roman" w:cs="Times New Roman"/>
          <w:b w:val="0"/>
          <w:sz w:val="30"/>
          <w:szCs w:val="30"/>
        </w:rPr>
      </w:pPr>
    </w:p>
    <w:p w:rsidR="002F6A49" w:rsidRPr="009966D3" w:rsidRDefault="002F6A49" w:rsidP="002F6A49">
      <w:pPr>
        <w:pStyle w:val="ConsPlusTitle"/>
        <w:suppressAutoHyphens/>
        <w:spacing w:line="280" w:lineRule="exact"/>
        <w:ind w:left="9639"/>
        <w:jc w:val="right"/>
        <w:rPr>
          <w:rFonts w:ascii="Times New Roman" w:hAnsi="Times New Roman" w:cs="Times New Roman"/>
          <w:b w:val="0"/>
          <w:sz w:val="30"/>
          <w:szCs w:val="30"/>
        </w:rPr>
      </w:pPr>
      <w:r w:rsidRPr="007E54C9">
        <w:rPr>
          <w:rFonts w:ascii="Times New Roman" w:hAnsi="Times New Roman" w:cs="Times New Roman"/>
          <w:b w:val="0"/>
          <w:sz w:val="30"/>
          <w:szCs w:val="30"/>
        </w:rPr>
        <w:t>Форма</w:t>
      </w:r>
    </w:p>
    <w:p w:rsidR="002F6A49" w:rsidRDefault="002F6A49" w:rsidP="002F6A49">
      <w:pPr>
        <w:pStyle w:val="ConsPlusTitle"/>
        <w:suppressAutoHyphens/>
        <w:spacing w:line="280" w:lineRule="exact"/>
        <w:jc w:val="both"/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61"/>
      </w:tblGrid>
      <w:tr w:rsidR="002F6A49" w:rsidRPr="00107EE3" w:rsidTr="0057433E">
        <w:trPr>
          <w:trHeight w:val="370"/>
          <w:jc w:val="center"/>
        </w:trPr>
        <w:tc>
          <w:tcPr>
            <w:tcW w:w="8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F6A49" w:rsidRPr="00107EE3" w:rsidRDefault="002F6A49" w:rsidP="0057433E">
            <w:pPr>
              <w:suppressAutoHyphens/>
              <w:spacing w:before="40" w:after="40"/>
              <w:jc w:val="center"/>
              <w:rPr>
                <w:rFonts w:eastAsia="Times New Roman"/>
                <w:bCs/>
                <w:sz w:val="26"/>
                <w:szCs w:val="26"/>
              </w:rPr>
            </w:pPr>
            <w:r w:rsidRPr="00107EE3">
              <w:rPr>
                <w:rFonts w:eastAsia="Times New Roman"/>
                <w:bCs/>
                <w:sz w:val="26"/>
                <w:szCs w:val="26"/>
              </w:rPr>
              <w:t>ВЕДОМСТВЕННАЯ ОТЧЕТНОСТЬ</w:t>
            </w:r>
          </w:p>
        </w:tc>
      </w:tr>
    </w:tbl>
    <w:p w:rsidR="002F6A49" w:rsidRPr="00107EE3" w:rsidRDefault="002F6A49" w:rsidP="002F6A49">
      <w:pPr>
        <w:suppressAutoHyphens/>
        <w:jc w:val="left"/>
        <w:rPr>
          <w:rFonts w:eastAsia="Times New Roman"/>
          <w:sz w:val="26"/>
          <w:szCs w:val="26"/>
        </w:rPr>
      </w:pPr>
    </w:p>
    <w:tbl>
      <w:tblPr>
        <w:tblW w:w="0" w:type="auto"/>
        <w:tblInd w:w="2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72"/>
      </w:tblGrid>
      <w:tr w:rsidR="002F6A49" w:rsidRPr="00107EE3" w:rsidTr="0057433E">
        <w:trPr>
          <w:trHeight w:val="720"/>
        </w:trPr>
        <w:tc>
          <w:tcPr>
            <w:tcW w:w="9972" w:type="dxa"/>
          </w:tcPr>
          <w:p w:rsidR="002F6A49" w:rsidRPr="00107EE3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 w:cs="Courier New"/>
                <w:sz w:val="26"/>
                <w:szCs w:val="26"/>
                <w:lang w:eastAsia="ru-RU"/>
              </w:rPr>
            </w:pPr>
            <w:r w:rsidRPr="00107EE3">
              <w:rPr>
                <w:rFonts w:eastAsia="Times New Roman"/>
                <w:sz w:val="26"/>
                <w:szCs w:val="26"/>
                <w:lang w:eastAsia="ru-RU"/>
              </w:rPr>
              <w:t xml:space="preserve">Отчет о выполнении геологоразведочных работ и приросте запасов полезных ископаемых за 20__ год </w:t>
            </w:r>
          </w:p>
        </w:tc>
      </w:tr>
    </w:tbl>
    <w:p w:rsidR="002F6A49" w:rsidRPr="003D2A95" w:rsidRDefault="002F6A49" w:rsidP="002F6A49">
      <w:pPr>
        <w:widowControl w:val="0"/>
        <w:suppressAutoHyphens/>
        <w:autoSpaceDE w:val="0"/>
        <w:autoSpaceDN w:val="0"/>
        <w:adjustRightInd w:val="0"/>
        <w:ind w:firstLine="540"/>
        <w:rPr>
          <w:rFonts w:eastAsia="Times New Roman"/>
          <w:color w:val="000000"/>
          <w:sz w:val="18"/>
          <w:szCs w:val="18"/>
        </w:rPr>
      </w:pPr>
    </w:p>
    <w:tbl>
      <w:tblPr>
        <w:tblW w:w="0" w:type="auto"/>
        <w:tblInd w:w="2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98"/>
      </w:tblGrid>
      <w:tr w:rsidR="002F6A49" w:rsidRPr="00107EE3" w:rsidTr="0057433E">
        <w:tc>
          <w:tcPr>
            <w:tcW w:w="9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107EE3" w:rsidRDefault="002F6A49" w:rsidP="0057433E">
            <w:pPr>
              <w:widowControl w:val="0"/>
              <w:suppressAutoHyphens/>
              <w:autoSpaceDE w:val="0"/>
              <w:autoSpaceDN w:val="0"/>
              <w:spacing w:line="260" w:lineRule="exact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107EE3">
              <w:rPr>
                <w:rFonts w:eastAsia="Times New Roman"/>
                <w:sz w:val="26"/>
                <w:szCs w:val="26"/>
                <w:lang w:eastAsia="ru-RU"/>
              </w:rPr>
              <w:t>ПРЕДСТАВЛЯЕТСЯ В ЭЛЕКТРОННОМ ВИДЕ</w:t>
            </w:r>
          </w:p>
        </w:tc>
      </w:tr>
    </w:tbl>
    <w:p w:rsidR="002F6A49" w:rsidRPr="003D2A95" w:rsidRDefault="002F6A49" w:rsidP="002F6A49">
      <w:pPr>
        <w:widowControl w:val="0"/>
        <w:suppressAutoHyphens/>
        <w:autoSpaceDE w:val="0"/>
        <w:autoSpaceDN w:val="0"/>
        <w:adjustRightInd w:val="0"/>
        <w:ind w:firstLine="540"/>
        <w:rPr>
          <w:rFonts w:eastAsia="Times New Roman"/>
          <w:color w:val="000000"/>
          <w:sz w:val="18"/>
          <w:szCs w:val="18"/>
        </w:rPr>
      </w:pPr>
    </w:p>
    <w:tbl>
      <w:tblPr>
        <w:tblW w:w="15876" w:type="dxa"/>
        <w:tblInd w:w="-289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8005"/>
        <w:gridCol w:w="3828"/>
        <w:gridCol w:w="1984"/>
        <w:gridCol w:w="144"/>
        <w:gridCol w:w="1915"/>
      </w:tblGrid>
      <w:tr w:rsidR="002F6A49" w:rsidRPr="000514BD" w:rsidTr="0057433E">
        <w:trPr>
          <w:trHeight w:val="266"/>
        </w:trPr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ind w:left="781" w:hanging="142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Кто представляет отчетность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Кому представляется отчетность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Срок представления</w:t>
            </w:r>
          </w:p>
        </w:tc>
        <w:tc>
          <w:tcPr>
            <w:tcW w:w="144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Периодичность представления</w:t>
            </w:r>
          </w:p>
        </w:tc>
      </w:tr>
      <w:tr w:rsidR="002F6A49" w:rsidRPr="000514BD" w:rsidTr="0057433E">
        <w:tc>
          <w:tcPr>
            <w:tcW w:w="80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Ю</w:t>
            </w:r>
            <w:r w:rsidRPr="000514BD">
              <w:rPr>
                <w:rFonts w:eastAsia="Times New Roman"/>
                <w:color w:val="000000"/>
                <w:sz w:val="26"/>
                <w:szCs w:val="26"/>
              </w:rPr>
              <w:t xml:space="preserve">ридические лица – </w:t>
            </w:r>
            <w:proofErr w:type="spellStart"/>
            <w:r w:rsidRPr="000514BD">
              <w:rPr>
                <w:rFonts w:eastAsia="Times New Roman"/>
                <w:color w:val="000000"/>
                <w:sz w:val="26"/>
                <w:szCs w:val="26"/>
              </w:rPr>
              <w:t>недропользователи</w:t>
            </w:r>
            <w:proofErr w:type="spellEnd"/>
            <w:r w:rsidRPr="000514BD">
              <w:rPr>
                <w:rFonts w:eastAsia="Times New Roman"/>
                <w:color w:val="000000"/>
                <w:sz w:val="26"/>
                <w:szCs w:val="26"/>
              </w:rPr>
              <w:t>, осуществляющие геологическое изучение недр</w:t>
            </w:r>
          </w:p>
        </w:tc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Р</w:t>
            </w:r>
            <w:r w:rsidRPr="000514BD">
              <w:rPr>
                <w:rFonts w:eastAsia="Times New Roman"/>
                <w:color w:val="000000"/>
                <w:sz w:val="26"/>
                <w:szCs w:val="26"/>
              </w:rPr>
              <w:t>еспубликанскому унитарному предприятию «Белорусский государственный геологический центр»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15 февраля</w:t>
            </w:r>
          </w:p>
        </w:tc>
        <w:tc>
          <w:tcPr>
            <w:tcW w:w="144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9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годовая</w:t>
            </w:r>
          </w:p>
        </w:tc>
      </w:tr>
      <w:tr w:rsidR="002F6A49" w:rsidRPr="000514BD" w:rsidTr="0057433E">
        <w:tc>
          <w:tcPr>
            <w:tcW w:w="8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ind w:firstLine="540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ind w:firstLine="540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ind w:firstLine="54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4" w:type="dxa"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9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  <w:tr w:rsidR="002F6A49" w:rsidRPr="000514BD" w:rsidTr="0057433E">
        <w:trPr>
          <w:gridAfter w:val="2"/>
          <w:wAfter w:w="2059" w:type="dxa"/>
          <w:trHeight w:val="299"/>
        </w:trPr>
        <w:tc>
          <w:tcPr>
            <w:tcW w:w="80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ind w:firstLine="540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ind w:firstLine="540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ind w:firstLine="54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  <w:tr w:rsidR="002F6A49" w:rsidRPr="000514BD" w:rsidTr="0057433E">
        <w:trPr>
          <w:gridAfter w:val="1"/>
          <w:wAfter w:w="1915" w:type="dxa"/>
        </w:trPr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Р</w:t>
            </w:r>
            <w:r w:rsidRPr="000514BD">
              <w:rPr>
                <w:rFonts w:eastAsia="Times New Roman"/>
                <w:color w:val="000000"/>
                <w:sz w:val="26"/>
                <w:szCs w:val="26"/>
              </w:rPr>
              <w:t xml:space="preserve">еспубликанское унитарное предприятие «Белорусский государственный геологический центр»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Министерству природных ресурсов и охраны окружающей среды</w:t>
            </w:r>
            <w:r>
              <w:rPr>
                <w:rFonts w:eastAsia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1 марта</w:t>
            </w:r>
          </w:p>
        </w:tc>
        <w:tc>
          <w:tcPr>
            <w:tcW w:w="144" w:type="dxa"/>
            <w:tcBorders>
              <w:lef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</w:tbl>
    <w:p w:rsidR="002F6A49" w:rsidRPr="000514BD" w:rsidRDefault="002F6A49" w:rsidP="002F6A49">
      <w:pPr>
        <w:suppressAutoHyphens/>
        <w:jc w:val="left"/>
        <w:rPr>
          <w:rFonts w:eastAsia="Times New Roman"/>
          <w:sz w:val="24"/>
          <w:szCs w:val="24"/>
        </w:rPr>
      </w:pPr>
    </w:p>
    <w:tbl>
      <w:tblPr>
        <w:tblW w:w="15876" w:type="dxa"/>
        <w:tblInd w:w="-289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5876"/>
      </w:tblGrid>
      <w:tr w:rsidR="002F6A49" w:rsidRPr="000514BD" w:rsidTr="0057433E">
        <w:tc>
          <w:tcPr>
            <w:tcW w:w="15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ind w:left="214" w:firstLine="214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 xml:space="preserve">Полное наименование юридического лица, </w:t>
            </w:r>
            <w:r>
              <w:rPr>
                <w:sz w:val="26"/>
                <w:szCs w:val="26"/>
              </w:rPr>
              <w:t xml:space="preserve">представляющего </w:t>
            </w:r>
            <w:proofErr w:type="gramStart"/>
            <w:r>
              <w:rPr>
                <w:sz w:val="26"/>
                <w:szCs w:val="26"/>
              </w:rPr>
              <w:t xml:space="preserve">отчетность  </w:t>
            </w:r>
            <w:r>
              <w:rPr>
                <w:sz w:val="26"/>
                <w:szCs w:val="26"/>
              </w:rPr>
              <w:lastRenderedPageBreak/>
              <w:t>_</w:t>
            </w:r>
            <w:proofErr w:type="gramEnd"/>
            <w:r>
              <w:rPr>
                <w:sz w:val="26"/>
                <w:szCs w:val="26"/>
              </w:rPr>
              <w:t>_______________________________________________________________________________________________________________________________</w:t>
            </w:r>
            <w:r w:rsidRPr="000514BD">
              <w:rPr>
                <w:rFonts w:eastAsia="Times New Roman"/>
                <w:color w:val="000000"/>
                <w:sz w:val="26"/>
                <w:szCs w:val="26"/>
              </w:rPr>
              <w:t>________</w:t>
            </w:r>
            <w:r>
              <w:rPr>
                <w:rFonts w:eastAsia="Times New Roman"/>
                <w:color w:val="000000"/>
                <w:sz w:val="26"/>
                <w:szCs w:val="26"/>
              </w:rPr>
              <w:t>______________________________________________________________________________________________________</w:t>
            </w:r>
          </w:p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</w:tbl>
    <w:p w:rsidR="002F6A49" w:rsidRPr="000514BD" w:rsidRDefault="002F6A49" w:rsidP="002F6A49">
      <w:pPr>
        <w:widowControl w:val="0"/>
        <w:suppressAutoHyphens/>
        <w:autoSpaceDE w:val="0"/>
        <w:autoSpaceDN w:val="0"/>
        <w:adjustRightInd w:val="0"/>
        <w:jc w:val="center"/>
        <w:outlineLvl w:val="1"/>
        <w:rPr>
          <w:rFonts w:eastAsia="Times New Roman"/>
          <w:color w:val="000000"/>
        </w:rPr>
      </w:pPr>
      <w:r w:rsidRPr="000514BD">
        <w:rPr>
          <w:rFonts w:eastAsia="Times New Roman"/>
          <w:bCs/>
          <w:color w:val="000000"/>
        </w:rPr>
        <w:lastRenderedPageBreak/>
        <w:t>РАЗДЕЛ I</w:t>
      </w:r>
    </w:p>
    <w:p w:rsidR="002F6A49" w:rsidRPr="000514BD" w:rsidRDefault="002F6A49" w:rsidP="002F6A49">
      <w:pPr>
        <w:widowControl w:val="0"/>
        <w:suppressAutoHyphens/>
        <w:autoSpaceDE w:val="0"/>
        <w:autoSpaceDN w:val="0"/>
        <w:adjustRightInd w:val="0"/>
        <w:jc w:val="center"/>
        <w:rPr>
          <w:rFonts w:eastAsia="Times New Roman"/>
          <w:bCs/>
          <w:color w:val="000000"/>
        </w:rPr>
      </w:pPr>
      <w:r w:rsidRPr="000514BD">
        <w:rPr>
          <w:rFonts w:eastAsia="Times New Roman"/>
          <w:bCs/>
          <w:color w:val="000000"/>
        </w:rPr>
        <w:t xml:space="preserve">ОБЪЕМ ВЫПОЛНЕННЫХ ГЕОЛОГОРАЗВЕДОЧНЫХ РАБОТ ПО ВИДАМ И ИХ СТОИМОСТЬ </w:t>
      </w:r>
      <w:r>
        <w:rPr>
          <w:rFonts w:eastAsia="Times New Roman"/>
          <w:bCs/>
          <w:color w:val="000000"/>
        </w:rPr>
        <w:br/>
      </w:r>
      <w:r w:rsidRPr="000514BD">
        <w:rPr>
          <w:rFonts w:eastAsia="Times New Roman"/>
          <w:bCs/>
          <w:color w:val="000000"/>
        </w:rPr>
        <w:t>ПО ИСТОЧНИКАМ ФИНАНСИРОВАНИЯ</w:t>
      </w:r>
    </w:p>
    <w:p w:rsidR="002F6A49" w:rsidRPr="00AD09E4" w:rsidRDefault="002F6A49" w:rsidP="002F6A49">
      <w:pPr>
        <w:widowControl w:val="0"/>
        <w:suppressAutoHyphens/>
        <w:autoSpaceDE w:val="0"/>
        <w:autoSpaceDN w:val="0"/>
        <w:adjustRightInd w:val="0"/>
        <w:jc w:val="center"/>
        <w:rPr>
          <w:rFonts w:eastAsia="Times New Roman"/>
          <w:b/>
          <w:bCs/>
          <w:color w:val="000000"/>
          <w:sz w:val="14"/>
          <w:szCs w:val="18"/>
        </w:rPr>
      </w:pPr>
    </w:p>
    <w:tbl>
      <w:tblPr>
        <w:tblW w:w="14817" w:type="dxa"/>
        <w:tblInd w:w="-5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469"/>
        <w:gridCol w:w="993"/>
        <w:gridCol w:w="1417"/>
        <w:gridCol w:w="1201"/>
        <w:gridCol w:w="2268"/>
        <w:gridCol w:w="1417"/>
        <w:gridCol w:w="1493"/>
        <w:gridCol w:w="1559"/>
      </w:tblGrid>
      <w:tr w:rsidR="002F6A49" w:rsidRPr="000514BD" w:rsidTr="0057433E">
        <w:trPr>
          <w:trHeight w:val="312"/>
          <w:tblHeader/>
        </w:trPr>
        <w:tc>
          <w:tcPr>
            <w:tcW w:w="44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ind w:left="-62" w:right="-62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Номер строки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Единица измерения</w:t>
            </w:r>
          </w:p>
        </w:tc>
        <w:tc>
          <w:tcPr>
            <w:tcW w:w="12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6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Стоимость выполненных геологоразведочных работ по источникам финансирования, тыс.</w:t>
            </w:r>
            <w:r w:rsidRPr="00411A0F">
              <w:rPr>
                <w:rFonts w:eastAsia="Times New Roman"/>
                <w:color w:val="000000"/>
                <w:sz w:val="26"/>
                <w:szCs w:val="26"/>
              </w:rPr>
              <w:t xml:space="preserve"> </w:t>
            </w:r>
            <w:r w:rsidRPr="000514BD">
              <w:rPr>
                <w:rFonts w:eastAsia="Times New Roman"/>
                <w:color w:val="000000"/>
                <w:sz w:val="26"/>
                <w:szCs w:val="26"/>
              </w:rPr>
              <w:t>руб.</w:t>
            </w:r>
          </w:p>
        </w:tc>
      </w:tr>
      <w:tr w:rsidR="002F6A49" w:rsidRPr="000514BD" w:rsidTr="0057433E">
        <w:trPr>
          <w:trHeight w:val="312"/>
          <w:tblHeader/>
        </w:trPr>
        <w:tc>
          <w:tcPr>
            <w:tcW w:w="44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2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средства республиканского бюджета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средства местных бюджетов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собственные средства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иные источники</w:t>
            </w:r>
          </w:p>
        </w:tc>
      </w:tr>
      <w:tr w:rsidR="002F6A49" w:rsidRPr="000514BD" w:rsidTr="0057433E">
        <w:trPr>
          <w:trHeight w:val="312"/>
          <w:tblHeader/>
        </w:trPr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spacing w:line="220" w:lineRule="exact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spacing w:line="220" w:lineRule="exact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spacing w:line="220" w:lineRule="exact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В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spacing w:line="220" w:lineRule="exact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spacing w:line="220" w:lineRule="exact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spacing w:line="220" w:lineRule="exact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spacing w:line="220" w:lineRule="exact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spacing w:line="220" w:lineRule="exact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5</w:t>
            </w:r>
          </w:p>
        </w:tc>
      </w:tr>
      <w:tr w:rsidR="002F6A49" w:rsidRPr="000514BD" w:rsidTr="0057433E">
        <w:trPr>
          <w:trHeight w:val="312"/>
        </w:trPr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Глубокое бурение – 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м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  <w:tr w:rsidR="002F6A49" w:rsidRPr="000514BD" w:rsidTr="0057433E">
        <w:trPr>
          <w:trHeight w:val="312"/>
        </w:trPr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ind w:left="284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  <w:tr w:rsidR="002F6A49" w:rsidRPr="000514BD" w:rsidTr="0057433E">
        <w:trPr>
          <w:trHeight w:val="312"/>
        </w:trPr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ind w:left="284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собственными силами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м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  <w:tr w:rsidR="002F6A49" w:rsidRPr="000514BD" w:rsidTr="0057433E">
        <w:trPr>
          <w:trHeight w:val="312"/>
        </w:trPr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ind w:left="284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подрядным способом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м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  <w:tr w:rsidR="002F6A49" w:rsidRPr="000514BD" w:rsidTr="0057433E">
        <w:trPr>
          <w:trHeight w:val="312"/>
        </w:trPr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Из строки 01 – по видам бурения:</w:t>
            </w:r>
          </w:p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ind w:left="284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опорное и параметрическое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04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м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  <w:tr w:rsidR="002F6A49" w:rsidRPr="000514BD" w:rsidTr="0057433E">
        <w:trPr>
          <w:trHeight w:val="312"/>
        </w:trPr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ind w:left="284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поисковое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suppressAutoHyphens/>
              <w:jc w:val="center"/>
              <w:rPr>
                <w:rFonts w:eastAsia="Times New Roman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м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  <w:tr w:rsidR="002F6A49" w:rsidRPr="000514BD" w:rsidTr="0057433E">
        <w:trPr>
          <w:trHeight w:val="312"/>
        </w:trPr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ind w:left="284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разведочное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suppressAutoHyphens/>
              <w:jc w:val="center"/>
              <w:rPr>
                <w:rFonts w:eastAsia="Times New Roman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м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  <w:tr w:rsidR="002F6A49" w:rsidRPr="000514BD" w:rsidTr="0057433E">
        <w:trPr>
          <w:trHeight w:val="312"/>
        </w:trPr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Из строки 01 – бурение на:</w:t>
            </w:r>
          </w:p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ind w:left="284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lastRenderedPageBreak/>
              <w:t>нефть и газ – 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lastRenderedPageBreak/>
              <w:t>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suppressAutoHyphens/>
              <w:jc w:val="center"/>
              <w:rPr>
                <w:rFonts w:eastAsia="Times New Roman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м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  <w:tr w:rsidR="002F6A49" w:rsidRPr="000514BD" w:rsidTr="0057433E">
        <w:trPr>
          <w:trHeight w:val="312"/>
        </w:trPr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ind w:left="284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suppressAutoHyphens/>
              <w:jc w:val="center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  <w:tr w:rsidR="002F6A49" w:rsidRPr="000514BD" w:rsidTr="0057433E">
        <w:trPr>
          <w:trHeight w:val="312"/>
        </w:trPr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ind w:left="284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на нефть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suppressAutoHyphens/>
              <w:jc w:val="center"/>
              <w:rPr>
                <w:rFonts w:eastAsia="Times New Roman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м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  <w:tr w:rsidR="002F6A49" w:rsidRPr="000514BD" w:rsidTr="0057433E">
        <w:trPr>
          <w:trHeight w:val="312"/>
        </w:trPr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ind w:left="284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подземные газохранилища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suppressAutoHyphens/>
              <w:jc w:val="center"/>
              <w:rPr>
                <w:rFonts w:eastAsia="Times New Roman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м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  <w:tr w:rsidR="002F6A49" w:rsidRPr="000514BD" w:rsidTr="0057433E">
        <w:trPr>
          <w:trHeight w:val="227"/>
        </w:trPr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ind w:left="284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  <w:r w:rsidRPr="00487778">
              <w:rPr>
                <w:rFonts w:eastAsia="Times New Roman"/>
                <w:color w:val="000000"/>
                <w:sz w:val="26"/>
                <w:szCs w:val="26"/>
              </w:rPr>
              <w:t>соли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487778">
              <w:rPr>
                <w:rFonts w:eastAsia="Times New Roman"/>
                <w:color w:val="000000"/>
                <w:sz w:val="26"/>
                <w:szCs w:val="26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487778" w:rsidRDefault="002F6A49" w:rsidP="0057433E">
            <w:pPr>
              <w:suppressAutoHyphens/>
              <w:jc w:val="center"/>
              <w:rPr>
                <w:rFonts w:eastAsia="Times New Roman"/>
                <w:sz w:val="26"/>
                <w:szCs w:val="26"/>
              </w:rPr>
            </w:pPr>
            <w:r w:rsidRPr="00487778">
              <w:rPr>
                <w:rFonts w:eastAsia="Times New Roman"/>
                <w:color w:val="000000"/>
                <w:sz w:val="26"/>
                <w:szCs w:val="26"/>
              </w:rPr>
              <w:t>м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  <w:tr w:rsidR="002F6A49" w:rsidRPr="000514BD" w:rsidTr="0057433E">
        <w:trPr>
          <w:trHeight w:val="312"/>
        </w:trPr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ind w:left="284"/>
              <w:rPr>
                <w:rFonts w:eastAsia="Times New Roman"/>
                <w:color w:val="000000"/>
                <w:sz w:val="26"/>
                <w:szCs w:val="26"/>
              </w:rPr>
            </w:pPr>
            <w:r w:rsidRPr="00487778">
              <w:rPr>
                <w:rFonts w:eastAsia="Times New Roman"/>
                <w:color w:val="000000"/>
                <w:sz w:val="26"/>
                <w:szCs w:val="26"/>
              </w:rPr>
              <w:t>термальные воды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487778">
              <w:rPr>
                <w:rFonts w:eastAsia="Times New Roman"/>
                <w:color w:val="000000"/>
                <w:sz w:val="26"/>
                <w:szCs w:val="26"/>
              </w:rPr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487778" w:rsidRDefault="002F6A49" w:rsidP="0057433E">
            <w:pPr>
              <w:suppressAutoHyphens/>
              <w:jc w:val="center"/>
              <w:rPr>
                <w:rFonts w:eastAsia="Times New Roman"/>
                <w:sz w:val="26"/>
                <w:szCs w:val="26"/>
              </w:rPr>
            </w:pPr>
            <w:r w:rsidRPr="00487778">
              <w:rPr>
                <w:rFonts w:eastAsia="Times New Roman"/>
                <w:color w:val="000000"/>
                <w:sz w:val="26"/>
                <w:szCs w:val="26"/>
              </w:rPr>
              <w:t>м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  <w:tr w:rsidR="002F6A49" w:rsidRPr="000514BD" w:rsidTr="0057433E">
        <w:trPr>
          <w:trHeight w:val="312"/>
        </w:trPr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imes New Roman"/>
                <w:color w:val="000000"/>
                <w:sz w:val="26"/>
                <w:szCs w:val="26"/>
              </w:rPr>
            </w:pPr>
            <w:r w:rsidRPr="00487778">
              <w:rPr>
                <w:rFonts w:eastAsia="Times New Roman"/>
                <w:color w:val="000000"/>
                <w:sz w:val="26"/>
                <w:szCs w:val="26"/>
              </w:rPr>
              <w:t>Механическое колонковое бурение – 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487778">
              <w:rPr>
                <w:rFonts w:eastAsia="Times New Roman"/>
                <w:color w:val="000000"/>
                <w:sz w:val="26"/>
                <w:szCs w:val="26"/>
              </w:rP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487778" w:rsidRDefault="002F6A49" w:rsidP="0057433E">
            <w:pPr>
              <w:suppressAutoHyphens/>
              <w:jc w:val="center"/>
              <w:rPr>
                <w:rFonts w:eastAsia="Times New Roman"/>
                <w:sz w:val="26"/>
                <w:szCs w:val="26"/>
              </w:rPr>
            </w:pPr>
            <w:r w:rsidRPr="00487778">
              <w:rPr>
                <w:rFonts w:eastAsia="Times New Roman"/>
                <w:color w:val="000000"/>
                <w:sz w:val="26"/>
                <w:szCs w:val="26"/>
              </w:rPr>
              <w:t>м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  <w:tr w:rsidR="002F6A49" w:rsidRPr="000514BD" w:rsidTr="0057433E">
        <w:trPr>
          <w:trHeight w:val="312"/>
        </w:trPr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ind w:left="284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в том числе</w:t>
            </w:r>
            <w:r w:rsidRPr="00487778">
              <w:rPr>
                <w:rFonts w:eastAsia="Times New Roman"/>
                <w:color w:val="000000"/>
                <w:sz w:val="26"/>
                <w:szCs w:val="26"/>
              </w:rPr>
              <w:t>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487778" w:rsidRDefault="002F6A49" w:rsidP="0057433E">
            <w:pPr>
              <w:suppressAutoHyphens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  <w:tr w:rsidR="002F6A49" w:rsidRPr="000514BD" w:rsidTr="0057433E">
        <w:trPr>
          <w:trHeight w:val="312"/>
        </w:trPr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ind w:left="284"/>
              <w:rPr>
                <w:rFonts w:eastAsia="Times New Roman"/>
                <w:color w:val="000000"/>
                <w:sz w:val="26"/>
                <w:szCs w:val="26"/>
              </w:rPr>
            </w:pPr>
            <w:r w:rsidRPr="00487778">
              <w:rPr>
                <w:rFonts w:eastAsia="Times New Roman"/>
                <w:color w:val="000000"/>
                <w:sz w:val="26"/>
                <w:szCs w:val="26"/>
              </w:rPr>
              <w:t>собственными силами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487778">
              <w:rPr>
                <w:rFonts w:eastAsia="Times New Roman"/>
                <w:color w:val="000000"/>
                <w:sz w:val="26"/>
                <w:szCs w:val="26"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487778" w:rsidRDefault="002F6A49" w:rsidP="0057433E">
            <w:pPr>
              <w:suppressAutoHyphens/>
              <w:jc w:val="center"/>
              <w:rPr>
                <w:rFonts w:eastAsia="Times New Roman"/>
                <w:sz w:val="26"/>
                <w:szCs w:val="26"/>
              </w:rPr>
            </w:pPr>
            <w:r w:rsidRPr="00487778">
              <w:rPr>
                <w:rFonts w:eastAsia="Times New Roman"/>
                <w:color w:val="000000"/>
                <w:sz w:val="26"/>
                <w:szCs w:val="26"/>
              </w:rPr>
              <w:t>м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  <w:tr w:rsidR="002F6A49" w:rsidRPr="000514BD" w:rsidTr="0057433E">
        <w:trPr>
          <w:trHeight w:val="312"/>
        </w:trPr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ind w:left="284"/>
              <w:rPr>
                <w:rFonts w:eastAsia="Times New Roman"/>
                <w:color w:val="000000"/>
                <w:sz w:val="26"/>
                <w:szCs w:val="26"/>
              </w:rPr>
            </w:pPr>
            <w:r w:rsidRPr="00487778">
              <w:rPr>
                <w:rFonts w:eastAsia="Times New Roman"/>
                <w:color w:val="000000"/>
                <w:sz w:val="26"/>
                <w:szCs w:val="26"/>
              </w:rPr>
              <w:t>подрядным способом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487778">
              <w:rPr>
                <w:rFonts w:eastAsia="Times New Roman"/>
                <w:color w:val="000000"/>
                <w:sz w:val="26"/>
                <w:szCs w:val="26"/>
              </w:rPr>
              <w:t>14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487778" w:rsidRDefault="002F6A49" w:rsidP="0057433E">
            <w:pPr>
              <w:suppressAutoHyphens/>
              <w:jc w:val="center"/>
              <w:rPr>
                <w:rFonts w:eastAsia="Times New Roman"/>
                <w:sz w:val="26"/>
                <w:szCs w:val="26"/>
              </w:rPr>
            </w:pPr>
            <w:r w:rsidRPr="00487778">
              <w:rPr>
                <w:rFonts w:eastAsia="Times New Roman"/>
                <w:color w:val="000000"/>
                <w:sz w:val="26"/>
                <w:szCs w:val="26"/>
              </w:rPr>
              <w:t>м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  <w:tr w:rsidR="002F6A49" w:rsidRPr="000514BD" w:rsidTr="0057433E">
        <w:trPr>
          <w:trHeight w:val="312"/>
        </w:trPr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imes New Roman"/>
                <w:color w:val="000000"/>
                <w:sz w:val="26"/>
                <w:szCs w:val="26"/>
              </w:rPr>
            </w:pPr>
            <w:r w:rsidRPr="00487778">
              <w:rPr>
                <w:rFonts w:eastAsia="Times New Roman"/>
                <w:color w:val="000000"/>
                <w:sz w:val="26"/>
                <w:szCs w:val="26"/>
              </w:rPr>
              <w:t>Ударно-механическое бурение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487778">
              <w:rPr>
                <w:rFonts w:eastAsia="Times New Roman"/>
                <w:color w:val="000000"/>
                <w:sz w:val="26"/>
                <w:szCs w:val="26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487778" w:rsidRDefault="002F6A49" w:rsidP="0057433E">
            <w:pPr>
              <w:suppressAutoHyphens/>
              <w:jc w:val="center"/>
              <w:rPr>
                <w:rFonts w:eastAsia="Times New Roman"/>
                <w:sz w:val="26"/>
                <w:szCs w:val="26"/>
              </w:rPr>
            </w:pPr>
            <w:r w:rsidRPr="00487778">
              <w:rPr>
                <w:rFonts w:eastAsia="Times New Roman"/>
                <w:color w:val="000000"/>
                <w:sz w:val="26"/>
                <w:szCs w:val="26"/>
              </w:rPr>
              <w:t>м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  <w:tr w:rsidR="002F6A49" w:rsidRPr="000514BD" w:rsidTr="0057433E">
        <w:trPr>
          <w:trHeight w:val="312"/>
        </w:trPr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imes New Roman"/>
                <w:color w:val="000000"/>
                <w:sz w:val="26"/>
                <w:szCs w:val="26"/>
              </w:rPr>
            </w:pPr>
            <w:r w:rsidRPr="00487778">
              <w:rPr>
                <w:rFonts w:eastAsia="Times New Roman"/>
                <w:color w:val="000000"/>
                <w:sz w:val="26"/>
                <w:szCs w:val="26"/>
              </w:rPr>
              <w:t>Шнековое бурение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487778">
              <w:rPr>
                <w:rFonts w:eastAsia="Times New Roman"/>
                <w:color w:val="000000"/>
                <w:sz w:val="26"/>
                <w:szCs w:val="26"/>
              </w:rPr>
              <w:t>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487778" w:rsidRDefault="002F6A49" w:rsidP="0057433E">
            <w:pPr>
              <w:suppressAutoHyphens/>
              <w:jc w:val="center"/>
              <w:rPr>
                <w:rFonts w:eastAsia="Times New Roman"/>
                <w:sz w:val="26"/>
                <w:szCs w:val="26"/>
              </w:rPr>
            </w:pPr>
            <w:r w:rsidRPr="00487778">
              <w:rPr>
                <w:rFonts w:eastAsia="Times New Roman"/>
                <w:color w:val="000000"/>
                <w:sz w:val="26"/>
                <w:szCs w:val="26"/>
              </w:rPr>
              <w:t>м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  <w:tr w:rsidR="002F6A49" w:rsidRPr="000514BD" w:rsidTr="0057433E">
        <w:trPr>
          <w:trHeight w:val="312"/>
        </w:trPr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imes New Roman"/>
                <w:color w:val="000000"/>
                <w:sz w:val="26"/>
                <w:szCs w:val="26"/>
              </w:rPr>
            </w:pPr>
            <w:r w:rsidRPr="00487778">
              <w:rPr>
                <w:rFonts w:eastAsia="Times New Roman"/>
                <w:color w:val="000000"/>
                <w:sz w:val="26"/>
                <w:szCs w:val="26"/>
              </w:rPr>
              <w:lastRenderedPageBreak/>
              <w:t>Горные подземные работы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487778">
              <w:rPr>
                <w:rFonts w:eastAsia="Times New Roman"/>
                <w:color w:val="000000"/>
                <w:sz w:val="26"/>
                <w:szCs w:val="26"/>
              </w:rPr>
              <w:t>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487778" w:rsidRDefault="002F6A49" w:rsidP="0057433E">
            <w:pPr>
              <w:suppressAutoHyphens/>
              <w:jc w:val="center"/>
              <w:rPr>
                <w:rFonts w:eastAsia="Times New Roman"/>
                <w:sz w:val="26"/>
                <w:szCs w:val="26"/>
              </w:rPr>
            </w:pPr>
            <w:r w:rsidRPr="00487778">
              <w:rPr>
                <w:rFonts w:eastAsia="Times New Roman"/>
                <w:color w:val="000000"/>
                <w:sz w:val="26"/>
                <w:szCs w:val="26"/>
              </w:rPr>
              <w:t>м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  <w:tr w:rsidR="002F6A49" w:rsidRPr="000514BD" w:rsidTr="0057433E">
        <w:trPr>
          <w:trHeight w:val="312"/>
        </w:trPr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imes New Roman"/>
                <w:color w:val="000000"/>
                <w:sz w:val="26"/>
                <w:szCs w:val="26"/>
              </w:rPr>
            </w:pPr>
            <w:r w:rsidRPr="00487778">
              <w:rPr>
                <w:rFonts w:eastAsia="Times New Roman"/>
                <w:color w:val="000000"/>
                <w:sz w:val="26"/>
                <w:szCs w:val="26"/>
              </w:rPr>
              <w:t>Проходка шахтных стволов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487778">
              <w:rPr>
                <w:rFonts w:eastAsia="Times New Roman"/>
                <w:color w:val="000000"/>
                <w:sz w:val="26"/>
                <w:szCs w:val="26"/>
              </w:rPr>
              <w:t>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487778" w:rsidRDefault="002F6A49" w:rsidP="0057433E">
            <w:pPr>
              <w:suppressAutoHyphens/>
              <w:jc w:val="center"/>
              <w:rPr>
                <w:rFonts w:eastAsia="Times New Roman"/>
                <w:sz w:val="26"/>
                <w:szCs w:val="26"/>
              </w:rPr>
            </w:pPr>
            <w:r w:rsidRPr="00487778">
              <w:rPr>
                <w:rFonts w:eastAsia="Times New Roman"/>
                <w:color w:val="000000"/>
                <w:sz w:val="26"/>
                <w:szCs w:val="26"/>
              </w:rPr>
              <w:t>м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  <w:tr w:rsidR="002F6A49" w:rsidRPr="000514BD" w:rsidTr="0057433E">
        <w:trPr>
          <w:trHeight w:val="312"/>
        </w:trPr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imes New Roman"/>
                <w:color w:val="000000"/>
                <w:sz w:val="26"/>
                <w:szCs w:val="26"/>
              </w:rPr>
            </w:pPr>
            <w:r w:rsidRPr="00487778">
              <w:rPr>
                <w:rFonts w:eastAsia="Times New Roman"/>
                <w:color w:val="000000"/>
                <w:sz w:val="26"/>
                <w:szCs w:val="26"/>
              </w:rPr>
              <w:t>Проходка шурфов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487778">
              <w:rPr>
                <w:rFonts w:eastAsia="Times New Roman"/>
                <w:color w:val="000000"/>
                <w:sz w:val="26"/>
                <w:szCs w:val="26"/>
              </w:rPr>
              <w:t>19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487778" w:rsidRDefault="002F6A49" w:rsidP="0057433E">
            <w:pPr>
              <w:suppressAutoHyphens/>
              <w:jc w:val="center"/>
              <w:rPr>
                <w:rFonts w:eastAsia="Times New Roman"/>
                <w:sz w:val="26"/>
                <w:szCs w:val="26"/>
              </w:rPr>
            </w:pPr>
            <w:r w:rsidRPr="00487778">
              <w:rPr>
                <w:rFonts w:eastAsia="Times New Roman"/>
                <w:color w:val="000000"/>
                <w:sz w:val="26"/>
                <w:szCs w:val="26"/>
              </w:rPr>
              <w:t>м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  <w:tr w:rsidR="002F6A49" w:rsidRPr="000514BD" w:rsidTr="0057433E">
        <w:trPr>
          <w:trHeight w:val="312"/>
        </w:trPr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imes New Roman"/>
                <w:color w:val="000000"/>
                <w:sz w:val="26"/>
                <w:szCs w:val="26"/>
              </w:rPr>
            </w:pPr>
            <w:r w:rsidRPr="00487778">
              <w:rPr>
                <w:rFonts w:eastAsia="Times New Roman"/>
                <w:color w:val="000000"/>
                <w:sz w:val="26"/>
                <w:szCs w:val="26"/>
              </w:rPr>
              <w:t>Проходка канав и траншей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487778">
              <w:rPr>
                <w:rFonts w:eastAsia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487778" w:rsidRDefault="002F6A49" w:rsidP="0057433E">
            <w:pPr>
              <w:suppressAutoHyphens/>
              <w:jc w:val="center"/>
              <w:rPr>
                <w:rFonts w:eastAsia="Times New Roman"/>
                <w:sz w:val="26"/>
                <w:szCs w:val="26"/>
              </w:rPr>
            </w:pPr>
            <w:r w:rsidRPr="00487778">
              <w:rPr>
                <w:rFonts w:eastAsia="Times New Roman"/>
                <w:color w:val="000000"/>
                <w:sz w:val="26"/>
                <w:szCs w:val="26"/>
              </w:rPr>
              <w:t>м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  <w:tr w:rsidR="002F6A49" w:rsidRPr="000514BD" w:rsidTr="0057433E">
        <w:trPr>
          <w:trHeight w:val="312"/>
        </w:trPr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imes New Roman"/>
                <w:color w:val="000000"/>
                <w:sz w:val="26"/>
                <w:szCs w:val="26"/>
              </w:rPr>
            </w:pPr>
            <w:r w:rsidRPr="00487778">
              <w:rPr>
                <w:rFonts w:eastAsia="Times New Roman"/>
                <w:color w:val="000000"/>
                <w:sz w:val="26"/>
                <w:szCs w:val="26"/>
              </w:rPr>
              <w:t>Ручное бурение (зондирование)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487778">
              <w:rPr>
                <w:rFonts w:eastAsia="Times New Roman"/>
                <w:color w:val="000000"/>
                <w:sz w:val="26"/>
                <w:szCs w:val="26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487778" w:rsidRDefault="002F6A49" w:rsidP="0057433E">
            <w:pPr>
              <w:suppressAutoHyphens/>
              <w:jc w:val="center"/>
              <w:rPr>
                <w:rFonts w:eastAsia="Times New Roman"/>
                <w:sz w:val="26"/>
                <w:szCs w:val="26"/>
              </w:rPr>
            </w:pPr>
            <w:r w:rsidRPr="00487778">
              <w:rPr>
                <w:rFonts w:eastAsia="Times New Roman"/>
                <w:color w:val="000000"/>
                <w:sz w:val="26"/>
                <w:szCs w:val="26"/>
              </w:rPr>
              <w:t>м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  <w:tr w:rsidR="002F6A49" w:rsidRPr="000514BD" w:rsidTr="0057433E">
        <w:trPr>
          <w:trHeight w:val="312"/>
        </w:trPr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imes New Roman"/>
                <w:color w:val="000000"/>
                <w:sz w:val="26"/>
                <w:szCs w:val="26"/>
              </w:rPr>
            </w:pPr>
            <w:r w:rsidRPr="00487778">
              <w:rPr>
                <w:rFonts w:eastAsia="Times New Roman"/>
                <w:color w:val="000000"/>
                <w:sz w:val="26"/>
                <w:szCs w:val="26"/>
              </w:rPr>
              <w:t xml:space="preserve">Региональные </w:t>
            </w:r>
            <w:proofErr w:type="spellStart"/>
            <w:r w:rsidRPr="00487778">
              <w:rPr>
                <w:rFonts w:eastAsia="Times New Roman"/>
                <w:color w:val="000000"/>
                <w:sz w:val="26"/>
                <w:szCs w:val="26"/>
              </w:rPr>
              <w:t>геологосъемочные</w:t>
            </w:r>
            <w:proofErr w:type="spellEnd"/>
            <w:r w:rsidRPr="00487778">
              <w:rPr>
                <w:rFonts w:eastAsia="Times New Roman"/>
                <w:color w:val="000000"/>
                <w:sz w:val="26"/>
                <w:szCs w:val="26"/>
              </w:rPr>
              <w:t xml:space="preserve"> и геофизические работы – 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487778">
              <w:rPr>
                <w:rFonts w:eastAsia="Times New Roman"/>
                <w:color w:val="000000"/>
                <w:sz w:val="26"/>
                <w:szCs w:val="26"/>
              </w:rPr>
              <w:t>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487778">
              <w:rPr>
                <w:rFonts w:eastAsia="Times New Roman"/>
                <w:color w:val="000000"/>
                <w:sz w:val="26"/>
                <w:szCs w:val="26"/>
              </w:rPr>
              <w:t>х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imes New Roman"/>
                <w:color w:val="000000"/>
                <w:sz w:val="26"/>
                <w:szCs w:val="26"/>
              </w:rPr>
            </w:pPr>
          </w:p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487778">
              <w:rPr>
                <w:rFonts w:eastAsia="Times New Roman"/>
                <w:color w:val="000000"/>
                <w:sz w:val="26"/>
                <w:szCs w:val="26"/>
              </w:rPr>
              <w:t>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  <w:tr w:rsidR="002F6A49" w:rsidRPr="000514BD" w:rsidTr="0057433E">
        <w:trPr>
          <w:trHeight w:val="312"/>
        </w:trPr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ind w:left="284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  <w:tr w:rsidR="002F6A49" w:rsidRPr="000514BD" w:rsidTr="0057433E">
        <w:trPr>
          <w:trHeight w:val="312"/>
        </w:trPr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ind w:left="13" w:firstLine="567"/>
              <w:rPr>
                <w:rFonts w:eastAsia="Times New Roman"/>
                <w:color w:val="000000"/>
                <w:sz w:val="26"/>
                <w:szCs w:val="26"/>
              </w:rPr>
            </w:pPr>
            <w:proofErr w:type="spellStart"/>
            <w:r w:rsidRPr="000514BD">
              <w:rPr>
                <w:rFonts w:eastAsia="Times New Roman"/>
                <w:color w:val="000000"/>
                <w:sz w:val="26"/>
                <w:szCs w:val="26"/>
              </w:rPr>
              <w:t>геологосъемочные</w:t>
            </w:r>
            <w:proofErr w:type="spellEnd"/>
            <w:r w:rsidRPr="000514BD">
              <w:rPr>
                <w:rFonts w:eastAsia="Times New Roman"/>
                <w:color w:val="000000"/>
                <w:sz w:val="26"/>
                <w:szCs w:val="26"/>
              </w:rPr>
              <w:t xml:space="preserve"> работы – 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кв. км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  <w:tr w:rsidR="002F6A49" w:rsidRPr="000514BD" w:rsidTr="0057433E">
        <w:trPr>
          <w:trHeight w:val="312"/>
        </w:trPr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ind w:left="567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suppressAutoHyphens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  <w:tr w:rsidR="002F6A49" w:rsidRPr="000514BD" w:rsidTr="0057433E">
        <w:trPr>
          <w:trHeight w:val="312"/>
        </w:trPr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ind w:left="567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sz w:val="26"/>
                <w:szCs w:val="26"/>
              </w:rPr>
              <w:t>масштаба 1:50000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suppressAutoHyphens/>
              <w:jc w:val="center"/>
              <w:rPr>
                <w:rFonts w:eastAsia="Times New Roman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кв. км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  <w:tr w:rsidR="002F6A49" w:rsidRPr="000514BD" w:rsidTr="0057433E">
        <w:trPr>
          <w:trHeight w:val="312"/>
        </w:trPr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ind w:left="567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масштаба 1:200000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suppressAutoHyphens/>
              <w:jc w:val="center"/>
              <w:rPr>
                <w:rFonts w:eastAsia="Times New Roman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кв. км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  <w:tr w:rsidR="002F6A49" w:rsidRPr="000514BD" w:rsidTr="0057433E">
        <w:trPr>
          <w:trHeight w:val="312"/>
        </w:trPr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 xml:space="preserve">Гидрогеологические, инженерно-геологические и </w:t>
            </w:r>
            <w:proofErr w:type="spellStart"/>
            <w:r w:rsidRPr="000514BD">
              <w:rPr>
                <w:rFonts w:eastAsia="Times New Roman"/>
                <w:color w:val="000000"/>
                <w:sz w:val="26"/>
                <w:szCs w:val="26"/>
              </w:rPr>
              <w:t>геоэкологические</w:t>
            </w:r>
            <w:proofErr w:type="spellEnd"/>
            <w:r>
              <w:rPr>
                <w:rFonts w:eastAsia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Fonts w:eastAsia="Times New Roman"/>
                <w:color w:val="000000"/>
                <w:sz w:val="26"/>
                <w:szCs w:val="26"/>
              </w:rPr>
              <w:lastRenderedPageBreak/>
              <w:t xml:space="preserve">работы </w:t>
            </w:r>
            <w:r w:rsidRPr="000514BD">
              <w:rPr>
                <w:rFonts w:eastAsia="Times New Roman"/>
                <w:color w:val="000000"/>
                <w:sz w:val="26"/>
                <w:szCs w:val="26"/>
              </w:rPr>
              <w:t>– 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lastRenderedPageBreak/>
              <w:t>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х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  <w:tr w:rsidR="002F6A49" w:rsidRPr="000514BD" w:rsidTr="0057433E">
        <w:trPr>
          <w:trHeight w:val="312"/>
        </w:trPr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ind w:firstLine="297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гидрогеологическая съемка – 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кв. км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  <w:tr w:rsidR="002F6A49" w:rsidRPr="000514BD" w:rsidTr="0057433E">
        <w:trPr>
          <w:trHeight w:val="312"/>
        </w:trPr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ind w:left="567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suppressAutoHyphens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  <w:tr w:rsidR="002F6A49" w:rsidRPr="000514BD" w:rsidTr="0057433E">
        <w:trPr>
          <w:trHeight w:val="312"/>
        </w:trPr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ind w:left="567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масштаба 1:50000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28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suppressAutoHyphens/>
              <w:jc w:val="center"/>
              <w:rPr>
                <w:rFonts w:eastAsia="Times New Roman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кв. км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  <w:tr w:rsidR="002F6A49" w:rsidRPr="000514BD" w:rsidTr="0057433E">
        <w:trPr>
          <w:trHeight w:val="312"/>
        </w:trPr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ind w:left="567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масштаба 1:200000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29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suppressAutoHyphens/>
              <w:jc w:val="center"/>
              <w:rPr>
                <w:rFonts w:eastAsia="Times New Roman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кв. км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  <w:tr w:rsidR="002F6A49" w:rsidRPr="000514BD" w:rsidTr="0057433E">
        <w:trPr>
          <w:trHeight w:val="312"/>
        </w:trPr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ind w:firstLine="297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 xml:space="preserve">инженерно-геологическая </w:t>
            </w:r>
            <w:r>
              <w:rPr>
                <w:rFonts w:eastAsia="Times New Roman"/>
                <w:color w:val="000000"/>
                <w:sz w:val="26"/>
                <w:szCs w:val="26"/>
              </w:rPr>
              <w:t xml:space="preserve">съемка </w:t>
            </w:r>
            <w:r w:rsidRPr="000514BD">
              <w:rPr>
                <w:rFonts w:eastAsia="Times New Roman"/>
                <w:color w:val="000000"/>
                <w:sz w:val="26"/>
                <w:szCs w:val="26"/>
              </w:rPr>
              <w:t>– 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suppressAutoHyphens/>
              <w:jc w:val="center"/>
              <w:rPr>
                <w:rFonts w:eastAsia="Times New Roman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кв. км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  <w:tr w:rsidR="002F6A49" w:rsidRPr="000514BD" w:rsidTr="0057433E">
        <w:trPr>
          <w:trHeight w:val="312"/>
        </w:trPr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ind w:left="567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в том числе</w:t>
            </w:r>
            <w:r w:rsidRPr="00487778">
              <w:rPr>
                <w:rFonts w:eastAsia="Times New Roman"/>
                <w:color w:val="000000"/>
                <w:sz w:val="26"/>
                <w:szCs w:val="26"/>
              </w:rPr>
              <w:t>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487778" w:rsidRDefault="002F6A49" w:rsidP="0057433E">
            <w:pPr>
              <w:suppressAutoHyphens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  <w:tr w:rsidR="002F6A49" w:rsidRPr="000514BD" w:rsidTr="0057433E">
        <w:trPr>
          <w:trHeight w:val="312"/>
        </w:trPr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ind w:left="567"/>
              <w:rPr>
                <w:rFonts w:eastAsia="Times New Roman"/>
                <w:color w:val="000000"/>
                <w:sz w:val="26"/>
                <w:szCs w:val="26"/>
              </w:rPr>
            </w:pPr>
            <w:r w:rsidRPr="00487778">
              <w:rPr>
                <w:rFonts w:eastAsia="Times New Roman"/>
                <w:color w:val="000000"/>
                <w:sz w:val="26"/>
                <w:szCs w:val="26"/>
              </w:rPr>
              <w:t>масштаба 1:50000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487778">
              <w:rPr>
                <w:rFonts w:eastAsia="Times New Roman"/>
                <w:color w:val="000000"/>
                <w:sz w:val="26"/>
                <w:szCs w:val="26"/>
              </w:rPr>
              <w:t>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487778" w:rsidRDefault="002F6A49" w:rsidP="0057433E">
            <w:pPr>
              <w:suppressAutoHyphens/>
              <w:jc w:val="center"/>
              <w:rPr>
                <w:rFonts w:eastAsia="Times New Roman"/>
                <w:sz w:val="26"/>
                <w:szCs w:val="26"/>
              </w:rPr>
            </w:pPr>
            <w:r w:rsidRPr="00487778">
              <w:rPr>
                <w:rFonts w:eastAsia="Times New Roman"/>
                <w:color w:val="000000"/>
                <w:sz w:val="26"/>
                <w:szCs w:val="26"/>
              </w:rPr>
              <w:t>кв. км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  <w:tr w:rsidR="002F6A49" w:rsidRPr="000514BD" w:rsidTr="0057433E">
        <w:trPr>
          <w:trHeight w:val="312"/>
        </w:trPr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ind w:left="567"/>
              <w:rPr>
                <w:rFonts w:eastAsia="Times New Roman"/>
                <w:color w:val="000000"/>
                <w:sz w:val="26"/>
                <w:szCs w:val="26"/>
              </w:rPr>
            </w:pPr>
            <w:r w:rsidRPr="00487778">
              <w:rPr>
                <w:rFonts w:eastAsia="Times New Roman"/>
                <w:color w:val="000000"/>
                <w:sz w:val="26"/>
                <w:szCs w:val="26"/>
              </w:rPr>
              <w:t>масштаба 1:200000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487778">
              <w:rPr>
                <w:rFonts w:eastAsia="Times New Roman"/>
                <w:color w:val="000000"/>
                <w:sz w:val="26"/>
                <w:szCs w:val="26"/>
              </w:rPr>
              <w:t>32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487778" w:rsidRDefault="002F6A49" w:rsidP="0057433E">
            <w:pPr>
              <w:suppressAutoHyphens/>
              <w:jc w:val="center"/>
              <w:rPr>
                <w:rFonts w:eastAsia="Times New Roman"/>
                <w:sz w:val="26"/>
                <w:szCs w:val="26"/>
              </w:rPr>
            </w:pPr>
            <w:r w:rsidRPr="00487778">
              <w:rPr>
                <w:rFonts w:eastAsia="Times New Roman"/>
                <w:color w:val="000000"/>
                <w:sz w:val="26"/>
                <w:szCs w:val="26"/>
              </w:rPr>
              <w:t>кв. км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  <w:tr w:rsidR="002F6A49" w:rsidRPr="000514BD" w:rsidTr="0057433E">
        <w:trPr>
          <w:trHeight w:val="312"/>
        </w:trPr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ind w:firstLine="295"/>
              <w:rPr>
                <w:rFonts w:eastAsia="Times New Roman"/>
                <w:color w:val="000000"/>
                <w:sz w:val="26"/>
                <w:szCs w:val="26"/>
              </w:rPr>
            </w:pPr>
            <w:proofErr w:type="spellStart"/>
            <w:r w:rsidRPr="00487778">
              <w:rPr>
                <w:rFonts w:eastAsia="Times New Roman"/>
                <w:color w:val="000000"/>
                <w:sz w:val="26"/>
                <w:szCs w:val="26"/>
              </w:rPr>
              <w:t>геоэкологическое</w:t>
            </w:r>
            <w:proofErr w:type="spellEnd"/>
            <w:r w:rsidRPr="00487778">
              <w:rPr>
                <w:rFonts w:eastAsia="Times New Roman"/>
                <w:color w:val="000000"/>
                <w:sz w:val="26"/>
                <w:szCs w:val="26"/>
              </w:rPr>
              <w:t xml:space="preserve"> картографирование (съемка) – 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487778">
              <w:rPr>
                <w:rFonts w:eastAsia="Times New Roman"/>
                <w:color w:val="000000"/>
                <w:sz w:val="26"/>
                <w:szCs w:val="26"/>
              </w:rPr>
              <w:t>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487778" w:rsidRDefault="002F6A49" w:rsidP="0057433E">
            <w:pPr>
              <w:suppressAutoHyphens/>
              <w:jc w:val="center"/>
              <w:rPr>
                <w:rFonts w:eastAsia="Times New Roman"/>
                <w:sz w:val="26"/>
                <w:szCs w:val="26"/>
              </w:rPr>
            </w:pPr>
            <w:r w:rsidRPr="00487778">
              <w:rPr>
                <w:rFonts w:eastAsia="Times New Roman"/>
                <w:color w:val="000000"/>
                <w:sz w:val="26"/>
                <w:szCs w:val="26"/>
              </w:rPr>
              <w:t>кв. км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  <w:tr w:rsidR="002F6A49" w:rsidRPr="000514BD" w:rsidTr="0057433E">
        <w:trPr>
          <w:trHeight w:val="312"/>
        </w:trPr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ind w:firstLine="580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в том числе</w:t>
            </w:r>
            <w:r w:rsidRPr="00487778">
              <w:rPr>
                <w:rFonts w:eastAsia="Times New Roman"/>
                <w:color w:val="000000"/>
                <w:sz w:val="26"/>
                <w:szCs w:val="26"/>
              </w:rPr>
              <w:t>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487778" w:rsidRDefault="002F6A49" w:rsidP="0057433E">
            <w:pPr>
              <w:suppressAutoHyphens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  <w:tr w:rsidR="002F6A49" w:rsidRPr="000514BD" w:rsidTr="0057433E">
        <w:trPr>
          <w:trHeight w:val="312"/>
        </w:trPr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ind w:firstLine="580"/>
              <w:rPr>
                <w:rFonts w:eastAsia="Times New Roman"/>
                <w:color w:val="000000"/>
                <w:sz w:val="26"/>
                <w:szCs w:val="26"/>
              </w:rPr>
            </w:pPr>
            <w:r w:rsidRPr="00487778">
              <w:rPr>
                <w:rFonts w:eastAsia="Times New Roman"/>
                <w:color w:val="000000"/>
                <w:sz w:val="26"/>
                <w:szCs w:val="26"/>
              </w:rPr>
              <w:t>масштаба 1:50000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487778">
              <w:rPr>
                <w:rFonts w:eastAsia="Times New Roman"/>
                <w:color w:val="000000"/>
                <w:sz w:val="26"/>
                <w:szCs w:val="26"/>
              </w:rPr>
              <w:t>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487778" w:rsidRDefault="002F6A49" w:rsidP="0057433E">
            <w:pPr>
              <w:suppressAutoHyphens/>
              <w:jc w:val="center"/>
              <w:rPr>
                <w:rFonts w:eastAsia="Times New Roman"/>
                <w:sz w:val="26"/>
                <w:szCs w:val="26"/>
              </w:rPr>
            </w:pPr>
            <w:r w:rsidRPr="00487778">
              <w:rPr>
                <w:rFonts w:eastAsia="Times New Roman"/>
                <w:color w:val="000000"/>
                <w:sz w:val="26"/>
                <w:szCs w:val="26"/>
              </w:rPr>
              <w:t>кв. км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  <w:tr w:rsidR="002F6A49" w:rsidRPr="000514BD" w:rsidTr="0057433E">
        <w:trPr>
          <w:trHeight w:val="312"/>
        </w:trPr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ind w:firstLine="580"/>
              <w:rPr>
                <w:rFonts w:eastAsia="Times New Roman"/>
                <w:color w:val="000000"/>
                <w:sz w:val="26"/>
                <w:szCs w:val="26"/>
              </w:rPr>
            </w:pPr>
            <w:r w:rsidRPr="00487778">
              <w:rPr>
                <w:rFonts w:eastAsia="Times New Roman"/>
                <w:color w:val="000000"/>
                <w:sz w:val="26"/>
                <w:szCs w:val="26"/>
              </w:rPr>
              <w:lastRenderedPageBreak/>
              <w:t>масштаба 1:200000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487778">
              <w:rPr>
                <w:rFonts w:eastAsia="Times New Roman"/>
                <w:color w:val="000000"/>
                <w:sz w:val="26"/>
                <w:szCs w:val="26"/>
              </w:rPr>
              <w:t>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487778" w:rsidRDefault="002F6A49" w:rsidP="0057433E">
            <w:pPr>
              <w:suppressAutoHyphens/>
              <w:jc w:val="center"/>
              <w:rPr>
                <w:rFonts w:eastAsia="Times New Roman"/>
                <w:sz w:val="26"/>
                <w:szCs w:val="26"/>
              </w:rPr>
            </w:pPr>
            <w:r w:rsidRPr="00487778">
              <w:rPr>
                <w:rFonts w:eastAsia="Times New Roman"/>
                <w:color w:val="000000"/>
                <w:sz w:val="26"/>
                <w:szCs w:val="26"/>
              </w:rPr>
              <w:t>кв. км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  <w:tr w:rsidR="002F6A49" w:rsidRPr="000514BD" w:rsidTr="0057433E">
        <w:trPr>
          <w:trHeight w:val="312"/>
        </w:trPr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imes New Roman"/>
                <w:color w:val="000000"/>
                <w:sz w:val="26"/>
                <w:szCs w:val="26"/>
              </w:rPr>
            </w:pPr>
            <w:r w:rsidRPr="00487778">
              <w:rPr>
                <w:rFonts w:eastAsia="Times New Roman"/>
                <w:color w:val="000000"/>
                <w:sz w:val="26"/>
                <w:szCs w:val="26"/>
              </w:rPr>
              <w:t>Геофизические работы – 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487778">
              <w:rPr>
                <w:rFonts w:eastAsia="Times New Roman"/>
                <w:color w:val="000000"/>
                <w:sz w:val="26"/>
                <w:szCs w:val="26"/>
              </w:rPr>
              <w:t>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487778">
              <w:rPr>
                <w:rFonts w:eastAsia="Times New Roman"/>
                <w:color w:val="000000"/>
                <w:sz w:val="26"/>
                <w:szCs w:val="26"/>
              </w:rPr>
              <w:t>х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487778">
              <w:rPr>
                <w:rFonts w:eastAsia="Times New Roman"/>
                <w:color w:val="000000"/>
                <w:sz w:val="26"/>
                <w:szCs w:val="26"/>
              </w:rPr>
              <w:t>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  <w:tr w:rsidR="002F6A49" w:rsidRPr="000514BD" w:rsidTr="0057433E">
        <w:trPr>
          <w:trHeight w:val="312"/>
        </w:trPr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ind w:firstLine="297"/>
              <w:rPr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color w:val="000000"/>
                <w:sz w:val="26"/>
                <w:szCs w:val="26"/>
              </w:rPr>
              <w:t>в том числе</w:t>
            </w:r>
            <w:r w:rsidRPr="00487778">
              <w:rPr>
                <w:rFonts w:eastAsia="Times New Roman"/>
                <w:color w:val="000000"/>
                <w:sz w:val="26"/>
                <w:szCs w:val="26"/>
              </w:rPr>
              <w:t>: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  <w:tr w:rsidR="002F6A49" w:rsidRPr="000514BD" w:rsidTr="0057433E">
        <w:trPr>
          <w:trHeight w:val="312"/>
        </w:trPr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ind w:firstLine="297"/>
              <w:rPr>
                <w:rFonts w:eastAsia="Times New Roman"/>
                <w:color w:val="000000"/>
                <w:sz w:val="26"/>
                <w:szCs w:val="26"/>
              </w:rPr>
            </w:pPr>
            <w:r w:rsidRPr="00487778">
              <w:rPr>
                <w:rFonts w:eastAsia="Times New Roman"/>
                <w:color w:val="000000"/>
                <w:sz w:val="26"/>
                <w:szCs w:val="26"/>
              </w:rPr>
              <w:t>сейсморазведка (без сейсмозондирования)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487778">
              <w:rPr>
                <w:rFonts w:eastAsia="Times New Roman"/>
                <w:color w:val="000000"/>
                <w:sz w:val="26"/>
                <w:szCs w:val="26"/>
              </w:rPr>
              <w:t>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487778">
              <w:rPr>
                <w:rFonts w:eastAsia="Times New Roman"/>
                <w:color w:val="000000"/>
                <w:sz w:val="26"/>
                <w:szCs w:val="26"/>
              </w:rPr>
              <w:t>км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  <w:tr w:rsidR="002F6A49" w:rsidRPr="000514BD" w:rsidTr="0057433E">
        <w:trPr>
          <w:trHeight w:val="312"/>
        </w:trPr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ind w:firstLine="297"/>
              <w:rPr>
                <w:rFonts w:eastAsia="Times New Roman"/>
                <w:color w:val="000000"/>
                <w:sz w:val="26"/>
                <w:szCs w:val="26"/>
              </w:rPr>
            </w:pPr>
            <w:r w:rsidRPr="00487778">
              <w:rPr>
                <w:rFonts w:eastAsia="Times New Roman"/>
                <w:color w:val="000000"/>
                <w:sz w:val="26"/>
                <w:szCs w:val="26"/>
              </w:rPr>
              <w:t>сейсморазведка по площадной системе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487778">
              <w:rPr>
                <w:rFonts w:eastAsia="Times New Roman"/>
                <w:color w:val="000000"/>
                <w:sz w:val="26"/>
                <w:szCs w:val="26"/>
              </w:rPr>
              <w:t>38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487778">
              <w:rPr>
                <w:rFonts w:eastAsia="Times New Roman"/>
                <w:color w:val="000000"/>
                <w:sz w:val="26"/>
                <w:szCs w:val="26"/>
              </w:rPr>
              <w:t>кв. км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487778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  <w:tr w:rsidR="002F6A49" w:rsidRPr="000514BD" w:rsidTr="0057433E">
        <w:trPr>
          <w:trHeight w:val="312"/>
        </w:trPr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ind w:firstLine="297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из суммы строк 37 и 38:</w:t>
            </w:r>
          </w:p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 xml:space="preserve">обработка материалов </w:t>
            </w:r>
            <w:r>
              <w:rPr>
                <w:rFonts w:eastAsia="Times New Roman"/>
                <w:color w:val="000000"/>
                <w:sz w:val="26"/>
                <w:szCs w:val="26"/>
              </w:rPr>
              <w:t>с использованием программно-технических средств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39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х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  <w:tr w:rsidR="002F6A49" w:rsidRPr="000514BD" w:rsidTr="0057433E">
        <w:trPr>
          <w:trHeight w:val="312"/>
        </w:trPr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ind w:firstLine="297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sz w:val="26"/>
                <w:szCs w:val="26"/>
              </w:rPr>
              <w:t>бурение взрывных скважин для сейсморазведки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х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  <w:tr w:rsidR="002F6A49" w:rsidRPr="000514BD" w:rsidTr="0057433E">
        <w:trPr>
          <w:trHeight w:val="312"/>
        </w:trPr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ind w:firstLine="297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электроразведка масштабов 1:50000 и крупнее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кв. км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  <w:tr w:rsidR="002F6A49" w:rsidRPr="000514BD" w:rsidTr="0057433E">
        <w:trPr>
          <w:trHeight w:val="312"/>
        </w:trPr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ind w:firstLine="297"/>
              <w:rPr>
                <w:rFonts w:eastAsia="Times New Roman"/>
                <w:color w:val="000000"/>
                <w:sz w:val="26"/>
                <w:szCs w:val="26"/>
              </w:rPr>
            </w:pPr>
            <w:proofErr w:type="spellStart"/>
            <w:r w:rsidRPr="000514BD">
              <w:rPr>
                <w:rFonts w:eastAsia="Times New Roman"/>
                <w:color w:val="000000"/>
                <w:sz w:val="26"/>
                <w:szCs w:val="26"/>
              </w:rPr>
              <w:t>гравиразведка</w:t>
            </w:r>
            <w:proofErr w:type="spellEnd"/>
            <w:r w:rsidRPr="000514BD">
              <w:rPr>
                <w:rFonts w:eastAsia="Times New Roman"/>
                <w:color w:val="000000"/>
                <w:sz w:val="26"/>
                <w:szCs w:val="26"/>
              </w:rPr>
              <w:t xml:space="preserve"> масштаба 1:50000 и </w:t>
            </w:r>
            <w:r w:rsidRPr="000514BD">
              <w:rPr>
                <w:rFonts w:eastAsia="Times New Roman"/>
                <w:color w:val="000000"/>
                <w:sz w:val="26"/>
                <w:szCs w:val="26"/>
              </w:rPr>
              <w:lastRenderedPageBreak/>
              <w:t>крупнее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lastRenderedPageBreak/>
              <w:t>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кв. км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  <w:tr w:rsidR="002F6A49" w:rsidRPr="000514BD" w:rsidTr="0057433E">
        <w:trPr>
          <w:trHeight w:val="312"/>
        </w:trPr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ind w:firstLine="297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магниторазведка наземная масштаба 1:50000 и крупнее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43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кв. км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  <w:tr w:rsidR="002F6A49" w:rsidRPr="000514BD" w:rsidTr="0057433E">
        <w:trPr>
          <w:trHeight w:val="312"/>
        </w:trPr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ind w:firstLine="297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аэромагнитная съемка масштаба 1:50000 и крупнее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44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кв. км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  <w:tr w:rsidR="002F6A49" w:rsidRPr="000514BD" w:rsidTr="0057433E">
        <w:trPr>
          <w:trHeight w:val="312"/>
        </w:trPr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ind w:firstLine="297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отбор геохимических проб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proofErr w:type="spellStart"/>
            <w:r w:rsidRPr="000514BD">
              <w:rPr>
                <w:rFonts w:eastAsia="Times New Roman"/>
                <w:color w:val="000000"/>
                <w:sz w:val="26"/>
                <w:szCs w:val="26"/>
              </w:rPr>
              <w:t>тыс.шт</w:t>
            </w:r>
            <w:proofErr w:type="spellEnd"/>
            <w:r w:rsidRPr="000514BD">
              <w:rPr>
                <w:rFonts w:eastAsia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  <w:tr w:rsidR="002F6A49" w:rsidRPr="000514BD" w:rsidTr="0057433E">
        <w:trPr>
          <w:trHeight w:val="312"/>
        </w:trPr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ind w:firstLine="297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геофизическое исследование в скважинах – всего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46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тыс. м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  <w:tr w:rsidR="002F6A49" w:rsidRPr="000514BD" w:rsidTr="0057433E">
        <w:trPr>
          <w:trHeight w:val="312"/>
        </w:trPr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ind w:firstLine="580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из него на нефть и газ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suppressAutoHyphens/>
              <w:jc w:val="center"/>
              <w:rPr>
                <w:rFonts w:eastAsia="Times New Roman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тыс. м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  <w:tr w:rsidR="002F6A49" w:rsidRPr="000514BD" w:rsidTr="0057433E">
        <w:trPr>
          <w:trHeight w:val="312"/>
        </w:trPr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ind w:firstLine="580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из них по договорам с другими организациями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suppressAutoHyphens/>
              <w:jc w:val="center"/>
              <w:rPr>
                <w:rFonts w:eastAsia="Times New Roman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тыс. м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  <w:tr w:rsidR="002F6A49" w:rsidRPr="000514BD" w:rsidTr="0057433E">
        <w:trPr>
          <w:trHeight w:val="312"/>
        </w:trPr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Лабораторные работы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49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х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left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  <w:tr w:rsidR="002F6A49" w:rsidRPr="000514BD" w:rsidTr="0057433E">
        <w:trPr>
          <w:trHeight w:val="312"/>
        </w:trPr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Камеральные работы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х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  <w:tr w:rsidR="002F6A49" w:rsidRPr="000514BD" w:rsidTr="0057433E">
        <w:trPr>
          <w:trHeight w:val="312"/>
        </w:trPr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 xml:space="preserve">Количество выявленных в ходе комплексной многоцелевой </w:t>
            </w:r>
            <w:r w:rsidRPr="000514BD">
              <w:rPr>
                <w:rFonts w:eastAsia="Times New Roman"/>
                <w:color w:val="000000"/>
                <w:sz w:val="26"/>
                <w:szCs w:val="26"/>
              </w:rPr>
              <w:lastRenderedPageBreak/>
              <w:t>геологической съемки перспективных объектов для постановки поисковых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lastRenderedPageBreak/>
              <w:t>51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proofErr w:type="spellStart"/>
            <w:r w:rsidRPr="000514BD">
              <w:rPr>
                <w:rFonts w:eastAsia="Times New Roman"/>
                <w:color w:val="000000"/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  <w:tr w:rsidR="002F6A49" w:rsidRPr="000514BD" w:rsidTr="0057433E">
        <w:trPr>
          <w:trHeight w:val="312"/>
        </w:trPr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Количество выявленных в ходе глубинного геологического картирования перспективных объектов для постановки поисковых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proofErr w:type="spellStart"/>
            <w:r w:rsidRPr="000514BD">
              <w:rPr>
                <w:rFonts w:eastAsia="Times New Roman"/>
                <w:color w:val="000000"/>
                <w:sz w:val="26"/>
                <w:szCs w:val="26"/>
              </w:rPr>
              <w:t>шт</w:t>
            </w:r>
            <w:proofErr w:type="spellEnd"/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  <w:tr w:rsidR="002F6A49" w:rsidRPr="000514BD" w:rsidTr="0057433E">
        <w:trPr>
          <w:trHeight w:val="312"/>
        </w:trPr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Прирост покрытия территории цифровыми картами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53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%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  <w:tr w:rsidR="002F6A49" w:rsidRPr="000514BD" w:rsidTr="0057433E">
        <w:trPr>
          <w:trHeight w:val="312"/>
        </w:trPr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Прирост крупномасштабной геологической изученности территории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54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кв. км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  <w:tr w:rsidR="002F6A49" w:rsidRPr="000514BD" w:rsidTr="0057433E">
        <w:trPr>
          <w:trHeight w:val="312"/>
        </w:trPr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Прирост крупномасштабной геофизической изученности территории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кв. км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  <w:tr w:rsidR="002F6A49" w:rsidRPr="000514BD" w:rsidTr="0057433E">
        <w:trPr>
          <w:trHeight w:val="312"/>
        </w:trPr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Прирост сети опорных геолого-геофизических пр</w:t>
            </w:r>
            <w:r>
              <w:rPr>
                <w:rFonts w:eastAsia="Times New Roman"/>
                <w:color w:val="000000"/>
                <w:sz w:val="26"/>
                <w:szCs w:val="26"/>
              </w:rPr>
              <w:t>о</w:t>
            </w:r>
            <w:r w:rsidRPr="000514BD">
              <w:rPr>
                <w:rFonts w:eastAsia="Times New Roman"/>
                <w:color w:val="000000"/>
                <w:sz w:val="26"/>
                <w:szCs w:val="26"/>
              </w:rPr>
              <w:t>филей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км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  <w:tr w:rsidR="002F6A49" w:rsidRPr="000514BD" w:rsidTr="0057433E">
        <w:trPr>
          <w:trHeight w:val="312"/>
        </w:trPr>
        <w:tc>
          <w:tcPr>
            <w:tcW w:w="4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 xml:space="preserve">Прирост (проходка) параметрических </w:t>
            </w:r>
            <w:r w:rsidRPr="000514BD">
              <w:rPr>
                <w:rFonts w:eastAsia="Times New Roman"/>
                <w:color w:val="000000"/>
                <w:sz w:val="26"/>
                <w:szCs w:val="26"/>
              </w:rPr>
              <w:lastRenderedPageBreak/>
              <w:t>и глубоких скважин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lastRenderedPageBreak/>
              <w:t>57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  <w:r w:rsidRPr="000514BD">
              <w:rPr>
                <w:rFonts w:eastAsia="Times New Roman"/>
                <w:color w:val="000000"/>
                <w:sz w:val="26"/>
                <w:szCs w:val="26"/>
              </w:rPr>
              <w:t>м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0514BD" w:rsidRDefault="002F6A49" w:rsidP="0057433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eastAsia="Times New Roman"/>
                <w:color w:val="000000"/>
                <w:sz w:val="26"/>
                <w:szCs w:val="26"/>
              </w:rPr>
            </w:pPr>
          </w:p>
        </w:tc>
      </w:tr>
    </w:tbl>
    <w:p w:rsidR="002F6A49" w:rsidRDefault="002F6A49" w:rsidP="002F6A49">
      <w:pPr>
        <w:pStyle w:val="ConsPlusNonformat"/>
        <w:rPr>
          <w:rFonts w:ascii="Times New Roman" w:hAnsi="Times New Roman" w:cs="Times New Roman"/>
          <w:sz w:val="30"/>
          <w:szCs w:val="30"/>
        </w:rPr>
      </w:pPr>
    </w:p>
    <w:p w:rsidR="002F6A49" w:rsidRDefault="002F6A49">
      <w:pPr>
        <w:spacing w:after="160" w:line="259" w:lineRule="auto"/>
        <w:jc w:val="left"/>
      </w:pPr>
      <w:r>
        <w:br w:type="page"/>
      </w:r>
    </w:p>
    <w:p w:rsidR="002F6A49" w:rsidRPr="007D40DA" w:rsidRDefault="002F6A49" w:rsidP="002F6A49">
      <w:pPr>
        <w:widowControl w:val="0"/>
        <w:suppressAutoHyphens/>
        <w:autoSpaceDE w:val="0"/>
        <w:autoSpaceDN w:val="0"/>
        <w:adjustRightInd w:val="0"/>
        <w:jc w:val="center"/>
        <w:outlineLvl w:val="1"/>
        <w:rPr>
          <w:rFonts w:eastAsia="Times New Roman"/>
          <w:bCs/>
          <w:color w:val="000000"/>
        </w:rPr>
      </w:pPr>
      <w:r w:rsidRPr="007D40DA">
        <w:rPr>
          <w:rFonts w:eastAsia="Times New Roman"/>
          <w:bCs/>
          <w:color w:val="000000"/>
        </w:rPr>
        <w:lastRenderedPageBreak/>
        <w:t>РАЗДЕЛ II</w:t>
      </w:r>
      <w:r w:rsidRPr="007D40DA">
        <w:rPr>
          <w:rFonts w:eastAsia="Times New Roman"/>
          <w:bCs/>
          <w:color w:val="000000"/>
        </w:rPr>
        <w:br/>
        <w:t>СТОИМОСТЬ ВЫПОЛНЕННЫХ РАБОТ ПО РАЗВЕДКЕ ПОЛЕЗНЫХ ИСКОПАЕМЫХ И (ИЛИ) ГЕОТЕРМАЛЬНЫХ РЕСУРСОВ НЕДР (ЗА ИСКЛЮЧЕНИЕМ ПЕТРОГЕОТЕРМАЛЬНЫХ РЕСУРСОВ) ПО СТАДИЯМ И ИСТОЧНИКАМ ФИНАНСИРОВАНИЯ</w:t>
      </w:r>
    </w:p>
    <w:p w:rsidR="002F6A49" w:rsidRPr="007D40DA" w:rsidRDefault="002F6A49" w:rsidP="002F6A49">
      <w:pPr>
        <w:widowControl w:val="0"/>
        <w:suppressAutoHyphens/>
        <w:autoSpaceDE w:val="0"/>
        <w:autoSpaceDN w:val="0"/>
        <w:adjustRightInd w:val="0"/>
        <w:jc w:val="right"/>
        <w:outlineLvl w:val="1"/>
        <w:rPr>
          <w:rFonts w:eastAsia="Times New Roman"/>
          <w:bCs/>
          <w:color w:val="000000"/>
        </w:rPr>
      </w:pPr>
      <w:r w:rsidRPr="007D40DA">
        <w:rPr>
          <w:rFonts w:eastAsia="Times New Roman"/>
          <w:sz w:val="26"/>
          <w:szCs w:val="26"/>
          <w:lang w:eastAsia="ru-RU"/>
        </w:rPr>
        <w:t>тыс. руб.</w:t>
      </w:r>
    </w:p>
    <w:tbl>
      <w:tblPr>
        <w:tblW w:w="525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4"/>
        <w:gridCol w:w="876"/>
        <w:gridCol w:w="1109"/>
        <w:gridCol w:w="1593"/>
        <w:gridCol w:w="1173"/>
        <w:gridCol w:w="1516"/>
        <w:gridCol w:w="1124"/>
        <w:gridCol w:w="1565"/>
        <w:gridCol w:w="1124"/>
        <w:gridCol w:w="1550"/>
      </w:tblGrid>
      <w:tr w:rsidR="002F6A49" w:rsidRPr="007D40DA" w:rsidTr="0057433E">
        <w:trPr>
          <w:trHeight w:val="271"/>
        </w:trPr>
        <w:tc>
          <w:tcPr>
            <w:tcW w:w="1203" w:type="pct"/>
            <w:vMerge w:val="restart"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2F6A49" w:rsidRPr="00324E98" w:rsidRDefault="002F6A49" w:rsidP="0057433E">
            <w:pPr>
              <w:spacing w:line="240" w:lineRule="exact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324E98">
              <w:rPr>
                <w:rFonts w:eastAsia="Times New Roman"/>
                <w:sz w:val="26"/>
                <w:szCs w:val="26"/>
                <w:lang w:eastAsia="ru-RU"/>
              </w:rPr>
              <w:t>Наименование полезных ископаемых и месторождений (их частей, горизонтов, (пластов) залежей), области, района, привязка к ближайшему населенному пункту</w:t>
            </w:r>
          </w:p>
        </w:tc>
        <w:tc>
          <w:tcPr>
            <w:tcW w:w="2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F6A49" w:rsidRPr="007D40DA" w:rsidRDefault="002F6A49" w:rsidP="0057433E">
            <w:pPr>
              <w:spacing w:line="240" w:lineRule="exact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324E98">
              <w:rPr>
                <w:rFonts w:eastAsia="Times New Roman"/>
                <w:sz w:val="26"/>
                <w:szCs w:val="26"/>
                <w:lang w:eastAsia="ru-RU"/>
              </w:rPr>
              <w:t>Номер строки</w:t>
            </w:r>
          </w:p>
        </w:tc>
        <w:tc>
          <w:tcPr>
            <w:tcW w:w="3511" w:type="pct"/>
            <w:gridSpan w:val="8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F6A49" w:rsidRPr="007D40DA" w:rsidRDefault="002F6A49" w:rsidP="0057433E">
            <w:pPr>
              <w:spacing w:line="240" w:lineRule="exact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7D40DA">
              <w:rPr>
                <w:rFonts w:eastAsia="Times New Roman"/>
                <w:sz w:val="26"/>
                <w:szCs w:val="26"/>
                <w:lang w:eastAsia="ru-RU"/>
              </w:rPr>
              <w:t>Геологоразведочные работы по стадиям</w:t>
            </w:r>
          </w:p>
          <w:p w:rsidR="002F6A49" w:rsidRPr="007D40DA" w:rsidRDefault="002F6A49" w:rsidP="0057433E">
            <w:pPr>
              <w:spacing w:line="240" w:lineRule="exact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</w:tr>
      <w:tr w:rsidR="002F6A49" w:rsidRPr="007D40DA" w:rsidTr="0057433E">
        <w:trPr>
          <w:trHeight w:val="240"/>
        </w:trPr>
        <w:tc>
          <w:tcPr>
            <w:tcW w:w="1203" w:type="pct"/>
            <w:vMerge/>
            <w:tcBorders>
              <w:right w:val="single" w:sz="4" w:space="0" w:color="auto"/>
            </w:tcBorders>
            <w:vAlign w:val="center"/>
            <w:hideMark/>
          </w:tcPr>
          <w:p w:rsidR="002F6A49" w:rsidRPr="00324E98" w:rsidRDefault="002F6A49" w:rsidP="0057433E">
            <w:pPr>
              <w:spacing w:line="240" w:lineRule="exact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2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6A49" w:rsidRPr="007D40DA" w:rsidRDefault="002F6A49" w:rsidP="0057433E">
            <w:pPr>
              <w:spacing w:line="240" w:lineRule="exact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8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F6A49" w:rsidRPr="007D40DA" w:rsidRDefault="002F6A49" w:rsidP="0057433E">
            <w:pPr>
              <w:spacing w:line="240" w:lineRule="exact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7D40DA">
              <w:rPr>
                <w:rFonts w:eastAsia="Times New Roman"/>
                <w:sz w:val="26"/>
                <w:szCs w:val="26"/>
                <w:lang w:eastAsia="ru-RU"/>
              </w:rPr>
              <w:t>предварительная разведка</w:t>
            </w: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7D40DA" w:rsidRDefault="002F6A49" w:rsidP="0057433E">
            <w:pPr>
              <w:spacing w:line="240" w:lineRule="exact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7D40DA">
              <w:rPr>
                <w:rFonts w:eastAsia="Times New Roman"/>
                <w:sz w:val="26"/>
                <w:szCs w:val="26"/>
                <w:lang w:eastAsia="ru-RU"/>
              </w:rPr>
              <w:t>детальная разведка</w:t>
            </w:r>
          </w:p>
        </w:tc>
        <w:tc>
          <w:tcPr>
            <w:tcW w:w="8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6A49" w:rsidRPr="007D40DA" w:rsidRDefault="002F6A49" w:rsidP="0057433E">
            <w:pPr>
              <w:spacing w:line="240" w:lineRule="exact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proofErr w:type="spellStart"/>
            <w:r w:rsidRPr="007D40DA">
              <w:rPr>
                <w:rFonts w:eastAsia="Times New Roman"/>
                <w:sz w:val="26"/>
                <w:szCs w:val="26"/>
                <w:lang w:eastAsia="ru-RU"/>
              </w:rPr>
              <w:t>доразведка</w:t>
            </w:r>
            <w:proofErr w:type="spellEnd"/>
          </w:p>
        </w:tc>
        <w:tc>
          <w:tcPr>
            <w:tcW w:w="8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6A49" w:rsidRPr="007D40DA" w:rsidRDefault="002F6A49" w:rsidP="0057433E">
            <w:pPr>
              <w:spacing w:line="240" w:lineRule="exact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7D40DA">
              <w:rPr>
                <w:rFonts w:eastAsia="Times New Roman"/>
                <w:sz w:val="26"/>
                <w:szCs w:val="26"/>
                <w:lang w:eastAsia="ru-RU"/>
              </w:rPr>
              <w:t>эксплуатационная разведка</w:t>
            </w:r>
          </w:p>
        </w:tc>
      </w:tr>
      <w:tr w:rsidR="002F6A49" w:rsidRPr="007D40DA" w:rsidTr="0057433E">
        <w:trPr>
          <w:trHeight w:val="937"/>
        </w:trPr>
        <w:tc>
          <w:tcPr>
            <w:tcW w:w="1203" w:type="pct"/>
            <w:vMerge/>
            <w:tcBorders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2F6A49" w:rsidRPr="00324E98" w:rsidRDefault="002F6A49" w:rsidP="0057433E">
            <w:pPr>
              <w:spacing w:line="240" w:lineRule="exact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28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6A49" w:rsidRPr="007D40DA" w:rsidRDefault="002F6A49" w:rsidP="0057433E">
            <w:pPr>
              <w:spacing w:line="240" w:lineRule="exact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6A49" w:rsidRPr="007D40DA" w:rsidRDefault="002F6A49" w:rsidP="0057433E">
            <w:pPr>
              <w:spacing w:line="240" w:lineRule="exact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7D40DA">
              <w:rPr>
                <w:rFonts w:eastAsia="Times New Roman"/>
                <w:sz w:val="26"/>
                <w:szCs w:val="26"/>
                <w:lang w:eastAsia="ru-RU"/>
              </w:rPr>
              <w:t>отчетный год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6A49" w:rsidRPr="007D40DA" w:rsidRDefault="002F6A49" w:rsidP="0057433E">
            <w:pPr>
              <w:spacing w:line="240" w:lineRule="exact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7D40DA">
              <w:rPr>
                <w:rFonts w:eastAsia="Times New Roman"/>
                <w:sz w:val="26"/>
                <w:szCs w:val="26"/>
                <w:lang w:eastAsia="ru-RU"/>
              </w:rPr>
              <w:t xml:space="preserve">предыдущий отчетный </w:t>
            </w:r>
          </w:p>
          <w:p w:rsidR="002F6A49" w:rsidRPr="007D40DA" w:rsidRDefault="002F6A49" w:rsidP="0057433E">
            <w:pPr>
              <w:spacing w:line="240" w:lineRule="exact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7D40DA">
              <w:rPr>
                <w:rFonts w:eastAsia="Times New Roman"/>
                <w:sz w:val="26"/>
                <w:szCs w:val="26"/>
                <w:lang w:eastAsia="ru-RU"/>
              </w:rPr>
              <w:t>год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6A49" w:rsidRPr="007D40DA" w:rsidRDefault="002F6A49" w:rsidP="0057433E">
            <w:pPr>
              <w:spacing w:line="240" w:lineRule="exact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7D40DA">
              <w:rPr>
                <w:rFonts w:eastAsia="Times New Roman"/>
                <w:sz w:val="26"/>
                <w:szCs w:val="26"/>
                <w:lang w:eastAsia="ru-RU"/>
              </w:rPr>
              <w:t>отчетный год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6A49" w:rsidRPr="007D40DA" w:rsidRDefault="002F6A49" w:rsidP="0057433E">
            <w:pPr>
              <w:spacing w:line="240" w:lineRule="exact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7D40DA">
              <w:rPr>
                <w:rFonts w:eastAsia="Times New Roman"/>
                <w:sz w:val="26"/>
                <w:szCs w:val="26"/>
                <w:lang w:eastAsia="ru-RU"/>
              </w:rPr>
              <w:t>предыдущий отчетный год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</w:tcBorders>
          </w:tcPr>
          <w:p w:rsidR="002F6A49" w:rsidRPr="007D40DA" w:rsidRDefault="002F6A49" w:rsidP="0057433E">
            <w:pPr>
              <w:spacing w:line="240" w:lineRule="exact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7D40DA">
              <w:rPr>
                <w:rFonts w:eastAsia="Times New Roman"/>
                <w:sz w:val="26"/>
                <w:szCs w:val="26"/>
                <w:lang w:eastAsia="ru-RU"/>
              </w:rPr>
              <w:t>отчетный год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</w:tcBorders>
          </w:tcPr>
          <w:p w:rsidR="002F6A49" w:rsidRPr="007D40DA" w:rsidRDefault="002F6A49" w:rsidP="0057433E">
            <w:pPr>
              <w:spacing w:line="240" w:lineRule="exact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7D40DA">
              <w:rPr>
                <w:rFonts w:eastAsia="Times New Roman"/>
                <w:sz w:val="26"/>
                <w:szCs w:val="26"/>
                <w:lang w:eastAsia="ru-RU"/>
              </w:rPr>
              <w:t xml:space="preserve">предыдущий отчетный </w:t>
            </w:r>
          </w:p>
          <w:p w:rsidR="002F6A49" w:rsidRPr="007D40DA" w:rsidRDefault="002F6A49" w:rsidP="0057433E">
            <w:pPr>
              <w:spacing w:line="240" w:lineRule="exact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7D40DA">
              <w:rPr>
                <w:rFonts w:eastAsia="Times New Roman"/>
                <w:sz w:val="26"/>
                <w:szCs w:val="26"/>
                <w:lang w:eastAsia="ru-RU"/>
              </w:rPr>
              <w:t>год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</w:tcBorders>
          </w:tcPr>
          <w:p w:rsidR="002F6A49" w:rsidRPr="007D40DA" w:rsidRDefault="002F6A49" w:rsidP="0057433E">
            <w:pPr>
              <w:spacing w:line="240" w:lineRule="exact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7D40DA">
              <w:rPr>
                <w:rFonts w:eastAsia="Times New Roman"/>
                <w:sz w:val="26"/>
                <w:szCs w:val="26"/>
                <w:lang w:eastAsia="ru-RU"/>
              </w:rPr>
              <w:t>отчетный год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</w:tcBorders>
          </w:tcPr>
          <w:p w:rsidR="002F6A49" w:rsidRPr="007D40DA" w:rsidRDefault="002F6A49" w:rsidP="0057433E">
            <w:pPr>
              <w:spacing w:line="240" w:lineRule="exact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7D40DA">
              <w:rPr>
                <w:rFonts w:eastAsia="Times New Roman"/>
                <w:sz w:val="26"/>
                <w:szCs w:val="26"/>
                <w:lang w:eastAsia="ru-RU"/>
              </w:rPr>
              <w:t xml:space="preserve">предыдущий отчетный </w:t>
            </w:r>
          </w:p>
          <w:p w:rsidR="002F6A49" w:rsidRPr="007D40DA" w:rsidRDefault="002F6A49" w:rsidP="0057433E">
            <w:pPr>
              <w:spacing w:line="240" w:lineRule="exact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7D40DA">
              <w:rPr>
                <w:rFonts w:eastAsia="Times New Roman"/>
                <w:sz w:val="26"/>
                <w:szCs w:val="26"/>
                <w:lang w:eastAsia="ru-RU"/>
              </w:rPr>
              <w:t>год</w:t>
            </w:r>
          </w:p>
        </w:tc>
      </w:tr>
      <w:tr w:rsidR="002F6A49" w:rsidRPr="007D40DA" w:rsidTr="0057433E">
        <w:trPr>
          <w:trHeight w:val="240"/>
        </w:trPr>
        <w:tc>
          <w:tcPr>
            <w:tcW w:w="12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:rsidR="002F6A49" w:rsidRPr="00324E98" w:rsidRDefault="002F6A49" w:rsidP="0057433E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324E98">
              <w:rPr>
                <w:rFonts w:eastAsia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7D40DA" w:rsidRDefault="002F6A49" w:rsidP="0057433E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7D40DA">
              <w:rPr>
                <w:rFonts w:eastAsia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F6A49" w:rsidRPr="007D40DA" w:rsidRDefault="002F6A49" w:rsidP="0057433E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7D40DA">
              <w:rPr>
                <w:rFonts w:eastAsia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F6A49" w:rsidRPr="007D40DA" w:rsidRDefault="002F6A49" w:rsidP="0057433E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7D40DA">
              <w:rPr>
                <w:rFonts w:eastAsia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7D40DA" w:rsidRDefault="002F6A49" w:rsidP="0057433E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7D40DA">
              <w:rPr>
                <w:rFonts w:eastAsia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7D40DA" w:rsidRDefault="002F6A49" w:rsidP="0057433E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7D40DA">
              <w:rPr>
                <w:rFonts w:eastAsia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6A49" w:rsidRPr="007D40DA" w:rsidRDefault="002F6A49" w:rsidP="0057433E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7D40DA">
              <w:rPr>
                <w:rFonts w:eastAsia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6A49" w:rsidRPr="007D40DA" w:rsidRDefault="002F6A49" w:rsidP="0057433E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7D40DA">
              <w:rPr>
                <w:rFonts w:eastAsia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6A49" w:rsidRPr="007D40DA" w:rsidRDefault="002F6A49" w:rsidP="0057433E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7D40DA">
              <w:rPr>
                <w:rFonts w:eastAsia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6A49" w:rsidRPr="007D40DA" w:rsidRDefault="002F6A49" w:rsidP="0057433E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7D40DA">
              <w:rPr>
                <w:rFonts w:eastAsia="Times New Roman"/>
                <w:sz w:val="26"/>
                <w:szCs w:val="26"/>
                <w:lang w:eastAsia="ru-RU"/>
              </w:rPr>
              <w:t>8</w:t>
            </w:r>
          </w:p>
        </w:tc>
      </w:tr>
      <w:tr w:rsidR="002F6A49" w:rsidRPr="007D40DA" w:rsidTr="0057433E">
        <w:trPr>
          <w:trHeight w:val="240"/>
        </w:trPr>
        <w:tc>
          <w:tcPr>
            <w:tcW w:w="12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F6A49" w:rsidRPr="00324E98" w:rsidRDefault="002F6A49" w:rsidP="0057433E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  <w:r w:rsidRPr="00324E98">
              <w:rPr>
                <w:rFonts w:eastAsia="Times New Roman"/>
                <w:sz w:val="26"/>
                <w:szCs w:val="26"/>
                <w:lang w:eastAsia="ru-RU"/>
              </w:rPr>
              <w:t>Стоимость выполненных работ - всего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7D40DA" w:rsidRDefault="002F6A49" w:rsidP="0057433E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7D40DA">
              <w:rPr>
                <w:rFonts w:eastAsia="Times New Roman"/>
                <w:sz w:val="26"/>
                <w:szCs w:val="26"/>
                <w:lang w:eastAsia="ru-RU"/>
              </w:rPr>
              <w:t>01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6A49" w:rsidRPr="007D40DA" w:rsidRDefault="002F6A49" w:rsidP="0057433E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6A49" w:rsidRPr="007D40DA" w:rsidRDefault="002F6A49" w:rsidP="0057433E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7D40DA" w:rsidRDefault="002F6A49" w:rsidP="0057433E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7D40DA" w:rsidRDefault="002F6A49" w:rsidP="0057433E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6A49" w:rsidRPr="007D40DA" w:rsidRDefault="002F6A49" w:rsidP="0057433E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6A49" w:rsidRPr="007D40DA" w:rsidRDefault="002F6A49" w:rsidP="0057433E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6A49" w:rsidRPr="007D40DA" w:rsidRDefault="002F6A49" w:rsidP="0057433E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6A49" w:rsidRPr="007D40DA" w:rsidRDefault="002F6A49" w:rsidP="0057433E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</w:tr>
      <w:tr w:rsidR="002F6A49" w:rsidRPr="007D40DA" w:rsidTr="0057433E">
        <w:trPr>
          <w:trHeight w:val="240"/>
        </w:trPr>
        <w:tc>
          <w:tcPr>
            <w:tcW w:w="12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F6A49" w:rsidRPr="00324E98" w:rsidRDefault="002F6A49" w:rsidP="0057433E">
            <w:pPr>
              <w:spacing w:before="100" w:beforeAutospacing="1" w:after="100" w:afterAutospacing="1"/>
              <w:ind w:firstLine="548"/>
              <w:rPr>
                <w:rFonts w:eastAsia="Times New Roman"/>
                <w:sz w:val="26"/>
                <w:szCs w:val="26"/>
                <w:lang w:eastAsia="ru-RU"/>
              </w:rPr>
            </w:pPr>
            <w:r w:rsidRPr="00324E98">
              <w:rPr>
                <w:rFonts w:eastAsia="Times New Roman"/>
                <w:sz w:val="26"/>
                <w:szCs w:val="26"/>
                <w:lang w:eastAsia="ru-RU"/>
              </w:rPr>
              <w:t>в том числе за счет: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7D40DA" w:rsidRDefault="002F6A49" w:rsidP="0057433E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6A49" w:rsidRPr="007D40DA" w:rsidRDefault="002F6A49" w:rsidP="0057433E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6A49" w:rsidRPr="007D40DA" w:rsidRDefault="002F6A49" w:rsidP="0057433E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7D40DA" w:rsidRDefault="002F6A49" w:rsidP="0057433E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7D40DA" w:rsidRDefault="002F6A49" w:rsidP="0057433E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6A49" w:rsidRPr="007D40DA" w:rsidRDefault="002F6A49" w:rsidP="0057433E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6A49" w:rsidRPr="007D40DA" w:rsidRDefault="002F6A49" w:rsidP="0057433E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6A49" w:rsidRPr="007D40DA" w:rsidRDefault="002F6A49" w:rsidP="0057433E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6A49" w:rsidRPr="007D40DA" w:rsidRDefault="002F6A49" w:rsidP="0057433E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</w:tr>
      <w:tr w:rsidR="002F6A49" w:rsidRPr="007D40DA" w:rsidTr="0057433E">
        <w:trPr>
          <w:trHeight w:val="240"/>
        </w:trPr>
        <w:tc>
          <w:tcPr>
            <w:tcW w:w="12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F6A49" w:rsidRPr="00324E98" w:rsidRDefault="002F6A49" w:rsidP="0057433E">
            <w:pPr>
              <w:spacing w:before="100" w:beforeAutospacing="1" w:after="100" w:afterAutospacing="1"/>
              <w:ind w:left="548"/>
              <w:rPr>
                <w:rFonts w:eastAsia="Times New Roman"/>
                <w:sz w:val="26"/>
                <w:szCs w:val="26"/>
                <w:lang w:eastAsia="ru-RU"/>
              </w:rPr>
            </w:pPr>
            <w:r w:rsidRPr="00324E98">
              <w:rPr>
                <w:rFonts w:eastAsia="Times New Roman"/>
                <w:sz w:val="26"/>
                <w:szCs w:val="26"/>
                <w:lang w:eastAsia="ru-RU"/>
              </w:rPr>
              <w:t>средств республиканского бюджета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7D40DA" w:rsidRDefault="002F6A49" w:rsidP="0057433E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7D40DA">
              <w:rPr>
                <w:rFonts w:eastAsia="Times New Roman"/>
                <w:sz w:val="26"/>
                <w:szCs w:val="26"/>
                <w:lang w:eastAsia="ru-RU"/>
              </w:rPr>
              <w:t>02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6A49" w:rsidRPr="007D40DA" w:rsidRDefault="002F6A49" w:rsidP="0057433E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6A49" w:rsidRPr="007D40DA" w:rsidRDefault="002F6A49" w:rsidP="0057433E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7D40DA" w:rsidRDefault="002F6A49" w:rsidP="0057433E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7D40DA" w:rsidRDefault="002F6A49" w:rsidP="0057433E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6A49" w:rsidRPr="007D40DA" w:rsidRDefault="002F6A49" w:rsidP="0057433E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6A49" w:rsidRPr="007D40DA" w:rsidRDefault="002F6A49" w:rsidP="0057433E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6A49" w:rsidRPr="007D40DA" w:rsidRDefault="002F6A49" w:rsidP="0057433E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6A49" w:rsidRPr="007D40DA" w:rsidRDefault="002F6A49" w:rsidP="0057433E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</w:tr>
      <w:tr w:rsidR="002F6A49" w:rsidRPr="007D40DA" w:rsidTr="0057433E">
        <w:trPr>
          <w:trHeight w:val="240"/>
        </w:trPr>
        <w:tc>
          <w:tcPr>
            <w:tcW w:w="12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F6A49" w:rsidRPr="00324E98" w:rsidRDefault="002F6A49" w:rsidP="0057433E">
            <w:pPr>
              <w:spacing w:before="100" w:beforeAutospacing="1" w:after="100" w:afterAutospacing="1"/>
              <w:ind w:left="548"/>
              <w:jc w:val="left"/>
              <w:rPr>
                <w:rFonts w:eastAsia="Times New Roman"/>
                <w:sz w:val="26"/>
                <w:szCs w:val="26"/>
                <w:lang w:eastAsia="ru-RU"/>
              </w:rPr>
            </w:pPr>
            <w:r w:rsidRPr="00324E98">
              <w:rPr>
                <w:rFonts w:eastAsia="Times New Roman"/>
                <w:sz w:val="26"/>
                <w:szCs w:val="26"/>
                <w:lang w:eastAsia="ru-RU"/>
              </w:rPr>
              <w:t>средств местных бюджетов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7D40DA" w:rsidRDefault="002F6A49" w:rsidP="0057433E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7D40DA">
              <w:rPr>
                <w:rFonts w:eastAsia="Times New Roman"/>
                <w:sz w:val="26"/>
                <w:szCs w:val="26"/>
                <w:lang w:eastAsia="ru-RU"/>
              </w:rPr>
              <w:t>03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6A49" w:rsidRPr="007D40DA" w:rsidRDefault="002F6A49" w:rsidP="0057433E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6A49" w:rsidRPr="007D40DA" w:rsidRDefault="002F6A49" w:rsidP="0057433E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7D40DA" w:rsidRDefault="002F6A49" w:rsidP="0057433E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7D40DA" w:rsidRDefault="002F6A49" w:rsidP="0057433E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6A49" w:rsidRPr="007D40DA" w:rsidRDefault="002F6A49" w:rsidP="0057433E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6A49" w:rsidRPr="007D40DA" w:rsidRDefault="002F6A49" w:rsidP="0057433E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6A49" w:rsidRPr="007D40DA" w:rsidRDefault="002F6A49" w:rsidP="0057433E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6A49" w:rsidRPr="007D40DA" w:rsidRDefault="002F6A49" w:rsidP="0057433E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</w:tr>
      <w:tr w:rsidR="002F6A49" w:rsidRPr="007D40DA" w:rsidTr="0057433E">
        <w:trPr>
          <w:trHeight w:val="240"/>
        </w:trPr>
        <w:tc>
          <w:tcPr>
            <w:tcW w:w="12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F6A49" w:rsidRPr="00324E98" w:rsidRDefault="002F6A49" w:rsidP="0057433E">
            <w:pPr>
              <w:spacing w:before="100" w:beforeAutospacing="1" w:after="100" w:afterAutospacing="1"/>
              <w:ind w:left="548"/>
              <w:rPr>
                <w:rFonts w:eastAsia="Times New Roman"/>
                <w:sz w:val="26"/>
                <w:szCs w:val="26"/>
                <w:lang w:eastAsia="ru-RU"/>
              </w:rPr>
            </w:pPr>
            <w:r w:rsidRPr="00324E98">
              <w:rPr>
                <w:rFonts w:eastAsia="Times New Roman"/>
                <w:sz w:val="26"/>
                <w:szCs w:val="26"/>
                <w:lang w:eastAsia="ru-RU"/>
              </w:rPr>
              <w:t>собственных средств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7D40DA" w:rsidRDefault="002F6A49" w:rsidP="0057433E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7D40DA">
              <w:rPr>
                <w:rFonts w:eastAsia="Times New Roman"/>
                <w:sz w:val="26"/>
                <w:szCs w:val="26"/>
                <w:lang w:eastAsia="ru-RU"/>
              </w:rPr>
              <w:t>04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6A49" w:rsidRPr="007D40DA" w:rsidRDefault="002F6A49" w:rsidP="0057433E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6A49" w:rsidRPr="007D40DA" w:rsidRDefault="002F6A49" w:rsidP="0057433E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7D40DA" w:rsidRDefault="002F6A49" w:rsidP="0057433E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7D40DA" w:rsidRDefault="002F6A49" w:rsidP="0057433E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6A49" w:rsidRPr="007D40DA" w:rsidRDefault="002F6A49" w:rsidP="0057433E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6A49" w:rsidRPr="007D40DA" w:rsidRDefault="002F6A49" w:rsidP="0057433E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6A49" w:rsidRPr="007D40DA" w:rsidRDefault="002F6A49" w:rsidP="0057433E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6A49" w:rsidRPr="007D40DA" w:rsidRDefault="002F6A49" w:rsidP="0057433E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</w:tr>
      <w:tr w:rsidR="002F6A49" w:rsidRPr="007D40DA" w:rsidTr="0057433E">
        <w:trPr>
          <w:trHeight w:val="240"/>
        </w:trPr>
        <w:tc>
          <w:tcPr>
            <w:tcW w:w="120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:rsidR="002F6A49" w:rsidRPr="00324E98" w:rsidRDefault="002F6A49" w:rsidP="0057433E">
            <w:pPr>
              <w:spacing w:before="100" w:beforeAutospacing="1" w:after="100" w:afterAutospacing="1"/>
              <w:ind w:left="548"/>
              <w:rPr>
                <w:rFonts w:eastAsia="Times New Roman"/>
                <w:sz w:val="26"/>
                <w:szCs w:val="26"/>
                <w:lang w:eastAsia="ru-RU"/>
              </w:rPr>
            </w:pPr>
            <w:r w:rsidRPr="00324E98">
              <w:rPr>
                <w:rFonts w:eastAsia="Times New Roman"/>
                <w:sz w:val="26"/>
                <w:szCs w:val="26"/>
                <w:lang w:eastAsia="ru-RU"/>
              </w:rPr>
              <w:t>иных источников</w:t>
            </w:r>
          </w:p>
        </w:tc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7D40DA" w:rsidRDefault="002F6A49" w:rsidP="0057433E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7D40DA">
              <w:rPr>
                <w:rFonts w:eastAsia="Times New Roman"/>
                <w:sz w:val="26"/>
                <w:szCs w:val="26"/>
                <w:lang w:eastAsia="ru-RU"/>
              </w:rPr>
              <w:t>05</w:t>
            </w:r>
          </w:p>
        </w:tc>
        <w:tc>
          <w:tcPr>
            <w:tcW w:w="3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6A49" w:rsidRPr="007D40DA" w:rsidRDefault="002F6A49" w:rsidP="0057433E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6A49" w:rsidRPr="007D40DA" w:rsidRDefault="002F6A49" w:rsidP="0057433E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7D40DA" w:rsidRDefault="002F6A49" w:rsidP="0057433E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A49" w:rsidRPr="007D40DA" w:rsidRDefault="002F6A49" w:rsidP="0057433E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6A49" w:rsidRPr="007D40DA" w:rsidRDefault="002F6A49" w:rsidP="0057433E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6A49" w:rsidRPr="007D40DA" w:rsidRDefault="002F6A49" w:rsidP="0057433E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6A49" w:rsidRPr="007D40DA" w:rsidRDefault="002F6A49" w:rsidP="0057433E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F6A49" w:rsidRPr="007D40DA" w:rsidRDefault="002F6A49" w:rsidP="0057433E">
            <w:pPr>
              <w:spacing w:before="100" w:beforeAutospacing="1" w:after="100" w:afterAutospacing="1"/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</w:tr>
    </w:tbl>
    <w:p w:rsidR="002F6A49" w:rsidRPr="007D40DA" w:rsidRDefault="002F6A49" w:rsidP="002F6A49">
      <w:pPr>
        <w:rPr>
          <w:rFonts w:eastAsia="Times New Roman"/>
          <w:sz w:val="24"/>
          <w:szCs w:val="24"/>
          <w:lang w:eastAsia="ru-RU"/>
        </w:rPr>
      </w:pPr>
    </w:p>
    <w:p w:rsidR="002F6A49" w:rsidRDefault="002F6A49" w:rsidP="002F6A49">
      <w:pPr>
        <w:rPr>
          <w:rFonts w:eastAsia="Times New Roman"/>
          <w:sz w:val="24"/>
          <w:szCs w:val="24"/>
          <w:highlight w:val="green"/>
          <w:lang w:eastAsia="ru-RU"/>
        </w:rPr>
      </w:pPr>
    </w:p>
    <w:p w:rsidR="002F6A49" w:rsidRPr="002B377F" w:rsidRDefault="002F6A49" w:rsidP="002F6A49">
      <w:pPr>
        <w:spacing w:after="160" w:line="259" w:lineRule="auto"/>
        <w:jc w:val="left"/>
        <w:rPr>
          <w:rFonts w:eastAsia="Times New Roman"/>
          <w:sz w:val="24"/>
          <w:szCs w:val="24"/>
          <w:highlight w:val="green"/>
          <w:lang w:eastAsia="ru-RU"/>
        </w:rPr>
      </w:pPr>
      <w:r>
        <w:rPr>
          <w:rFonts w:eastAsia="Times New Roman"/>
          <w:sz w:val="24"/>
          <w:szCs w:val="24"/>
          <w:highlight w:val="green"/>
          <w:lang w:eastAsia="ru-RU"/>
        </w:rPr>
        <w:br w:type="page"/>
      </w:r>
    </w:p>
    <w:p w:rsidR="002F6A49" w:rsidRDefault="002F6A49" w:rsidP="002F6A49">
      <w:pPr>
        <w:widowControl w:val="0"/>
        <w:suppressAutoHyphens/>
        <w:autoSpaceDE w:val="0"/>
        <w:autoSpaceDN w:val="0"/>
        <w:adjustRightInd w:val="0"/>
        <w:jc w:val="center"/>
        <w:outlineLvl w:val="1"/>
        <w:rPr>
          <w:rFonts w:eastAsia="Times New Roman"/>
          <w:bCs/>
          <w:color w:val="000000"/>
        </w:rPr>
      </w:pPr>
      <w:r w:rsidRPr="00A63F5E">
        <w:rPr>
          <w:rFonts w:eastAsia="Times New Roman"/>
          <w:bCs/>
          <w:color w:val="000000"/>
        </w:rPr>
        <w:lastRenderedPageBreak/>
        <w:t>РАЗДЕЛ III</w:t>
      </w:r>
      <w:r w:rsidRPr="00A63F5E">
        <w:rPr>
          <w:rFonts w:eastAsia="Times New Roman"/>
          <w:bCs/>
          <w:color w:val="000000"/>
        </w:rPr>
        <w:br/>
        <w:t>ПРИРОСТ ЗАПАСОВ ПОЛЕЗНЫХ ИСКОПАЕМЫХ И (ИЛИ) ГЕОТЕРМАЛЬНЫХ РЕСУРСОВ НЕДР (ЗА ИСКЛЮЧЕНИЕМ ПЕТРОГЕОТЕРМАЛЬНЫХ РЕСУРСОВ)</w:t>
      </w:r>
    </w:p>
    <w:p w:rsidR="002F6A49" w:rsidRPr="00A63F5E" w:rsidRDefault="002F6A49" w:rsidP="002F6A49">
      <w:pPr>
        <w:widowControl w:val="0"/>
        <w:suppressAutoHyphens/>
        <w:autoSpaceDE w:val="0"/>
        <w:autoSpaceDN w:val="0"/>
        <w:adjustRightInd w:val="0"/>
        <w:jc w:val="center"/>
        <w:outlineLvl w:val="1"/>
        <w:rPr>
          <w:rFonts w:eastAsia="Times New Roman"/>
          <w:bCs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19"/>
        <w:gridCol w:w="1243"/>
        <w:gridCol w:w="1104"/>
        <w:gridCol w:w="1934"/>
        <w:gridCol w:w="1765"/>
        <w:gridCol w:w="1692"/>
        <w:gridCol w:w="1695"/>
        <w:gridCol w:w="2108"/>
      </w:tblGrid>
      <w:tr w:rsidR="002F6A49" w:rsidRPr="00731B65" w:rsidTr="0057433E">
        <w:trPr>
          <w:trHeight w:val="240"/>
        </w:trPr>
        <w:tc>
          <w:tcPr>
            <w:tcW w:w="1037" w:type="pct"/>
            <w:vMerge w:val="restar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2F6A49" w:rsidRPr="0048045B" w:rsidRDefault="002F6A49" w:rsidP="0057433E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48045B">
              <w:rPr>
                <w:rFonts w:eastAsia="Times New Roman"/>
                <w:sz w:val="26"/>
                <w:szCs w:val="26"/>
                <w:lang w:eastAsia="ru-RU"/>
              </w:rPr>
              <w:t>Наименование полезных ископаемых и месторождений (их частей, горизонтов, (пластов) залежей), области, района, привязка к ближайшему населенному пункту</w:t>
            </w:r>
          </w:p>
        </w:tc>
        <w:tc>
          <w:tcPr>
            <w:tcW w:w="427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2F6A49" w:rsidRPr="0048045B" w:rsidRDefault="002F6A49" w:rsidP="0057433E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48045B">
              <w:rPr>
                <w:rFonts w:eastAsia="Times New Roman"/>
                <w:sz w:val="26"/>
                <w:szCs w:val="26"/>
                <w:lang w:eastAsia="ru-RU"/>
              </w:rPr>
              <w:t>Номер строки</w:t>
            </w:r>
          </w:p>
        </w:tc>
        <w:tc>
          <w:tcPr>
            <w:tcW w:w="379" w:type="pct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2F6A49" w:rsidRPr="0048045B" w:rsidRDefault="002F6A49" w:rsidP="0057433E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48045B">
              <w:rPr>
                <w:rFonts w:eastAsia="Times New Roman"/>
                <w:sz w:val="26"/>
                <w:szCs w:val="26"/>
                <w:lang w:eastAsia="ru-RU"/>
              </w:rPr>
              <w:t>Единица величины</w:t>
            </w:r>
          </w:p>
        </w:tc>
        <w:tc>
          <w:tcPr>
            <w:tcW w:w="1270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2F6A49" w:rsidRPr="0048045B" w:rsidRDefault="002F6A49" w:rsidP="0057433E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48045B">
              <w:rPr>
                <w:rFonts w:eastAsia="Times New Roman"/>
                <w:sz w:val="26"/>
                <w:szCs w:val="26"/>
                <w:lang w:eastAsia="ru-RU"/>
              </w:rPr>
              <w:t>Прирост запасов по результатам их детальной разведки и </w:t>
            </w:r>
            <w:proofErr w:type="spellStart"/>
            <w:r w:rsidRPr="0048045B">
              <w:rPr>
                <w:rFonts w:eastAsia="Times New Roman"/>
                <w:sz w:val="26"/>
                <w:szCs w:val="26"/>
                <w:lang w:eastAsia="ru-RU"/>
              </w:rPr>
              <w:t>доразведки</w:t>
            </w:r>
            <w:proofErr w:type="spellEnd"/>
          </w:p>
        </w:tc>
        <w:tc>
          <w:tcPr>
            <w:tcW w:w="1163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2F6A49" w:rsidRPr="0048045B" w:rsidRDefault="002F6A49" w:rsidP="0057433E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48045B">
              <w:rPr>
                <w:rFonts w:eastAsia="Times New Roman"/>
                <w:sz w:val="26"/>
                <w:szCs w:val="26"/>
                <w:lang w:eastAsia="ru-RU"/>
              </w:rPr>
              <w:t>Прирост запасов по результатам их предварительной разведки</w:t>
            </w:r>
          </w:p>
        </w:tc>
        <w:tc>
          <w:tcPr>
            <w:tcW w:w="724" w:type="pct"/>
            <w:vMerge w:val="restar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2F6A49" w:rsidRPr="0048045B" w:rsidRDefault="002F6A49" w:rsidP="0057433E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48045B">
              <w:rPr>
                <w:rFonts w:eastAsia="Times New Roman"/>
                <w:sz w:val="26"/>
                <w:szCs w:val="26"/>
                <w:lang w:eastAsia="ru-RU"/>
              </w:rPr>
              <w:t>Прирост (перевод) запасов по категориям А + В + С</w:t>
            </w:r>
            <w:r w:rsidRPr="0048045B">
              <w:rPr>
                <w:rFonts w:eastAsia="Times New Roman"/>
                <w:sz w:val="26"/>
                <w:szCs w:val="26"/>
                <w:vertAlign w:val="subscript"/>
                <w:lang w:eastAsia="ru-RU"/>
              </w:rPr>
              <w:t>1</w:t>
            </w:r>
          </w:p>
        </w:tc>
      </w:tr>
      <w:tr w:rsidR="002F6A49" w:rsidRPr="00731B65" w:rsidTr="0057433E">
        <w:trPr>
          <w:trHeight w:val="240"/>
        </w:trPr>
        <w:tc>
          <w:tcPr>
            <w:tcW w:w="0" w:type="auto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A49" w:rsidRPr="0048045B" w:rsidRDefault="002F6A49" w:rsidP="0057433E">
            <w:pPr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A49" w:rsidRPr="0048045B" w:rsidRDefault="002F6A49" w:rsidP="0057433E">
            <w:pPr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6A49" w:rsidRPr="0048045B" w:rsidRDefault="002F6A49" w:rsidP="0057433E">
            <w:pPr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2F6A49" w:rsidRPr="0048045B" w:rsidRDefault="002F6A49" w:rsidP="0057433E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48045B">
              <w:rPr>
                <w:rFonts w:eastAsia="Times New Roman"/>
                <w:sz w:val="26"/>
                <w:szCs w:val="26"/>
                <w:lang w:eastAsia="ru-RU"/>
              </w:rPr>
              <w:t>по категориям А + В + С</w:t>
            </w:r>
            <w:r w:rsidRPr="0048045B">
              <w:rPr>
                <w:rFonts w:eastAsia="Times New Roman"/>
                <w:sz w:val="26"/>
                <w:szCs w:val="26"/>
                <w:vertAlign w:val="subscript"/>
                <w:lang w:eastAsia="ru-RU"/>
              </w:rPr>
              <w:t>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2F6A49" w:rsidRPr="0048045B" w:rsidRDefault="002F6A49" w:rsidP="0057433E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48045B">
              <w:rPr>
                <w:rFonts w:eastAsia="Times New Roman"/>
                <w:sz w:val="26"/>
                <w:szCs w:val="26"/>
                <w:lang w:eastAsia="ru-RU"/>
              </w:rPr>
              <w:t>кроме того, прирост запасов по категории С</w:t>
            </w:r>
            <w:r w:rsidRPr="0048045B">
              <w:rPr>
                <w:rFonts w:eastAsia="Times New Roman"/>
                <w:sz w:val="26"/>
                <w:szCs w:val="26"/>
                <w:vertAlign w:val="subscript"/>
                <w:lang w:eastAsia="ru-RU"/>
              </w:rPr>
              <w:t>2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2F6A49" w:rsidRPr="0048045B" w:rsidRDefault="002F6A49" w:rsidP="0057433E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48045B">
              <w:rPr>
                <w:rFonts w:eastAsia="Times New Roman"/>
                <w:sz w:val="26"/>
                <w:szCs w:val="26"/>
                <w:lang w:eastAsia="ru-RU"/>
              </w:rPr>
              <w:t>по категориям С</w:t>
            </w:r>
            <w:r w:rsidRPr="0048045B">
              <w:rPr>
                <w:rFonts w:eastAsia="Times New Roman"/>
                <w:sz w:val="26"/>
                <w:szCs w:val="26"/>
                <w:vertAlign w:val="subscript"/>
                <w:lang w:eastAsia="ru-RU"/>
              </w:rPr>
              <w:t>1</w:t>
            </w:r>
            <w:r w:rsidRPr="0048045B">
              <w:rPr>
                <w:rFonts w:eastAsia="Times New Roman"/>
                <w:sz w:val="26"/>
                <w:szCs w:val="26"/>
                <w:lang w:eastAsia="ru-RU"/>
              </w:rPr>
              <w:t> + С</w:t>
            </w:r>
            <w:r w:rsidRPr="0048045B">
              <w:rPr>
                <w:rFonts w:eastAsia="Times New Roman"/>
                <w:sz w:val="26"/>
                <w:szCs w:val="26"/>
                <w:vertAlign w:val="subscript"/>
                <w:lang w:eastAsia="ru-RU"/>
              </w:rPr>
              <w:t>2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2F6A49" w:rsidRPr="0048045B" w:rsidRDefault="002F6A49" w:rsidP="0057433E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48045B">
              <w:rPr>
                <w:rFonts w:eastAsia="Times New Roman"/>
                <w:sz w:val="26"/>
                <w:szCs w:val="26"/>
                <w:lang w:eastAsia="ru-RU"/>
              </w:rPr>
              <w:t>в том числе прирост запасов по категории С</w:t>
            </w:r>
            <w:r w:rsidRPr="0048045B">
              <w:rPr>
                <w:rFonts w:eastAsia="Times New Roman"/>
                <w:sz w:val="26"/>
                <w:szCs w:val="26"/>
                <w:vertAlign w:val="subscript"/>
                <w:lang w:eastAsia="ru-RU"/>
              </w:rPr>
              <w:t>2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2F6A49" w:rsidRPr="0048045B" w:rsidRDefault="002F6A49" w:rsidP="0057433E">
            <w:pPr>
              <w:rPr>
                <w:rFonts w:eastAsia="Times New Roman"/>
                <w:sz w:val="26"/>
                <w:szCs w:val="26"/>
                <w:lang w:eastAsia="ru-RU"/>
              </w:rPr>
            </w:pPr>
          </w:p>
        </w:tc>
      </w:tr>
      <w:tr w:rsidR="002F6A49" w:rsidRPr="00731B65" w:rsidTr="0057433E">
        <w:trPr>
          <w:trHeight w:val="240"/>
        </w:trPr>
        <w:tc>
          <w:tcPr>
            <w:tcW w:w="1037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2F6A49" w:rsidRPr="0048045B" w:rsidRDefault="002F6A49" w:rsidP="0057433E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48045B">
              <w:rPr>
                <w:rFonts w:eastAsia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2F6A49" w:rsidRPr="0048045B" w:rsidRDefault="002F6A49" w:rsidP="0057433E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48045B">
              <w:rPr>
                <w:rFonts w:eastAsia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3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2F6A49" w:rsidRPr="0048045B" w:rsidRDefault="002F6A49" w:rsidP="0057433E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48045B">
              <w:rPr>
                <w:rFonts w:eastAsia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6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2F6A49" w:rsidRPr="0048045B" w:rsidRDefault="002F6A49" w:rsidP="0057433E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48045B">
              <w:rPr>
                <w:rFonts w:eastAsia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2F6A49" w:rsidRPr="0048045B" w:rsidRDefault="002F6A49" w:rsidP="0057433E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48045B">
              <w:rPr>
                <w:rFonts w:eastAsia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2F6A49" w:rsidRPr="0048045B" w:rsidRDefault="002F6A49" w:rsidP="0057433E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48045B">
              <w:rPr>
                <w:rFonts w:eastAsia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2F6A49" w:rsidRPr="0048045B" w:rsidRDefault="002F6A49" w:rsidP="0057433E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48045B">
              <w:rPr>
                <w:rFonts w:eastAsia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2F6A49" w:rsidRPr="0048045B" w:rsidRDefault="002F6A49" w:rsidP="0057433E">
            <w:pPr>
              <w:spacing w:before="100" w:beforeAutospacing="1" w:after="100" w:afterAutospacing="1"/>
              <w:jc w:val="center"/>
              <w:rPr>
                <w:rFonts w:eastAsia="Times New Roman"/>
                <w:sz w:val="26"/>
                <w:szCs w:val="26"/>
                <w:lang w:eastAsia="ru-RU"/>
              </w:rPr>
            </w:pPr>
            <w:r w:rsidRPr="0048045B">
              <w:rPr>
                <w:rFonts w:eastAsia="Times New Roman"/>
                <w:sz w:val="26"/>
                <w:szCs w:val="26"/>
                <w:lang w:eastAsia="ru-RU"/>
              </w:rPr>
              <w:t>5</w:t>
            </w:r>
          </w:p>
        </w:tc>
      </w:tr>
    </w:tbl>
    <w:p w:rsidR="002F6A49" w:rsidRDefault="002F6A49" w:rsidP="002F6A49">
      <w:pPr>
        <w:spacing w:line="240" w:lineRule="exact"/>
        <w:rPr>
          <w:rFonts w:eastAsia="Times New Roman"/>
          <w:sz w:val="24"/>
          <w:szCs w:val="24"/>
          <w:lang w:eastAsia="ru-RU"/>
        </w:rPr>
      </w:pPr>
      <w:r w:rsidRPr="00731B65">
        <w:rPr>
          <w:rFonts w:eastAsia="Times New Roman"/>
          <w:sz w:val="24"/>
          <w:szCs w:val="24"/>
          <w:lang w:eastAsia="ru-RU"/>
        </w:rPr>
        <w:t> </w:t>
      </w:r>
    </w:p>
    <w:p w:rsidR="002F6A49" w:rsidRDefault="002F6A49" w:rsidP="002F6A49">
      <w:pPr>
        <w:spacing w:line="240" w:lineRule="exact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Сведения, указанные в ведомственной отчетности, являются достоверными</w:t>
      </w:r>
    </w:p>
    <w:p w:rsidR="002F6A49" w:rsidRDefault="002F6A49" w:rsidP="002F6A49"/>
    <w:tbl>
      <w:tblPr>
        <w:tblStyle w:val="a3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835"/>
        <w:gridCol w:w="2736"/>
      </w:tblGrid>
      <w:tr w:rsidR="002F6A49" w:rsidRPr="006710D7" w:rsidTr="0057433E">
        <w:tc>
          <w:tcPr>
            <w:tcW w:w="6521" w:type="dxa"/>
          </w:tcPr>
          <w:p w:rsidR="002F6A49" w:rsidRPr="006710D7" w:rsidRDefault="002F6A49" w:rsidP="0057433E">
            <w:pPr>
              <w:rPr>
                <w:rFonts w:eastAsia="Times New Roman"/>
                <w:lang w:eastAsia="ru-RU"/>
              </w:rPr>
            </w:pPr>
            <w:r w:rsidRPr="006710D7">
              <w:rPr>
                <w:rFonts w:eastAsia="Times New Roman"/>
                <w:lang w:eastAsia="ru-RU"/>
              </w:rPr>
              <w:t>Руководитель организации</w:t>
            </w:r>
          </w:p>
        </w:tc>
        <w:tc>
          <w:tcPr>
            <w:tcW w:w="2835" w:type="dxa"/>
            <w:vAlign w:val="bottom"/>
          </w:tcPr>
          <w:p w:rsidR="002F6A49" w:rsidRPr="006710D7" w:rsidRDefault="002F6A49" w:rsidP="0057433E">
            <w:pPr>
              <w:jc w:val="center"/>
              <w:rPr>
                <w:rFonts w:eastAsia="Times New Roman"/>
                <w:lang w:eastAsia="ru-RU"/>
              </w:rPr>
            </w:pPr>
            <w:r w:rsidRPr="006710D7">
              <w:rPr>
                <w:rFonts w:eastAsia="Times New Roman"/>
                <w:sz w:val="24"/>
                <w:szCs w:val="24"/>
                <w:lang w:eastAsia="ru-RU"/>
              </w:rPr>
              <w:t>_____________________</w:t>
            </w:r>
          </w:p>
        </w:tc>
        <w:tc>
          <w:tcPr>
            <w:tcW w:w="2736" w:type="dxa"/>
            <w:vAlign w:val="bottom"/>
          </w:tcPr>
          <w:p w:rsidR="002F6A49" w:rsidRPr="006710D7" w:rsidRDefault="002F6A49" w:rsidP="0057433E">
            <w:pPr>
              <w:jc w:val="center"/>
              <w:rPr>
                <w:rFonts w:eastAsia="Times New Roman"/>
                <w:lang w:eastAsia="ru-RU"/>
              </w:rPr>
            </w:pPr>
            <w:r w:rsidRPr="006710D7">
              <w:rPr>
                <w:rFonts w:eastAsia="Times New Roman"/>
                <w:sz w:val="24"/>
                <w:szCs w:val="24"/>
                <w:lang w:eastAsia="ru-RU"/>
              </w:rPr>
              <w:t>_____________________</w:t>
            </w:r>
          </w:p>
        </w:tc>
      </w:tr>
      <w:tr w:rsidR="002F6A49" w:rsidRPr="006710D7" w:rsidTr="0057433E">
        <w:tc>
          <w:tcPr>
            <w:tcW w:w="6521" w:type="dxa"/>
          </w:tcPr>
          <w:p w:rsidR="002F6A49" w:rsidRPr="006710D7" w:rsidRDefault="002F6A49" w:rsidP="0057433E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2835" w:type="dxa"/>
          </w:tcPr>
          <w:p w:rsidR="002F6A49" w:rsidRPr="006710D7" w:rsidRDefault="002F6A49" w:rsidP="0057433E">
            <w:pPr>
              <w:jc w:val="center"/>
              <w:rPr>
                <w:rFonts w:eastAsia="Times New Roman"/>
                <w:lang w:eastAsia="ru-RU"/>
              </w:rPr>
            </w:pPr>
            <w:r w:rsidRPr="006710D7">
              <w:rPr>
                <w:rFonts w:eastAsia="Times New Roman"/>
                <w:sz w:val="26"/>
                <w:szCs w:val="26"/>
                <w:lang w:eastAsia="ru-RU"/>
              </w:rPr>
              <w:t>(подпись)</w:t>
            </w:r>
          </w:p>
        </w:tc>
        <w:tc>
          <w:tcPr>
            <w:tcW w:w="2736" w:type="dxa"/>
          </w:tcPr>
          <w:p w:rsidR="002F6A49" w:rsidRPr="006710D7" w:rsidRDefault="002F6A49" w:rsidP="0057433E">
            <w:pPr>
              <w:jc w:val="center"/>
              <w:rPr>
                <w:rFonts w:eastAsia="Times New Roman"/>
                <w:lang w:eastAsia="ru-RU"/>
              </w:rPr>
            </w:pPr>
            <w:r w:rsidRPr="006710D7">
              <w:rPr>
                <w:rFonts w:eastAsia="Times New Roman"/>
                <w:sz w:val="26"/>
                <w:szCs w:val="26"/>
                <w:lang w:eastAsia="ru-RU"/>
              </w:rPr>
              <w:t>(инициалы, фамилия)</w:t>
            </w:r>
          </w:p>
        </w:tc>
      </w:tr>
    </w:tbl>
    <w:p w:rsidR="002F6A49" w:rsidRDefault="002F6A49" w:rsidP="002F6A49"/>
    <w:tbl>
      <w:tblPr>
        <w:tblStyle w:val="a3"/>
        <w:tblW w:w="0" w:type="auto"/>
        <w:tblInd w:w="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766"/>
        <w:gridCol w:w="2829"/>
      </w:tblGrid>
      <w:tr w:rsidR="002F6A49" w:rsidRPr="006710D7" w:rsidTr="0057433E">
        <w:tc>
          <w:tcPr>
            <w:tcW w:w="6521" w:type="dxa"/>
          </w:tcPr>
          <w:p w:rsidR="002F6A49" w:rsidRPr="006710D7" w:rsidRDefault="002F6A49" w:rsidP="0057433E">
            <w:pPr>
              <w:rPr>
                <w:rFonts w:eastAsia="Times New Roman"/>
                <w:lang w:eastAsia="ru-RU"/>
              </w:rPr>
            </w:pPr>
            <w:r w:rsidRPr="006710D7">
              <w:rPr>
                <w:rFonts w:eastAsia="Times New Roman"/>
                <w:lang w:eastAsia="ru-RU"/>
              </w:rPr>
              <w:t>Лицо, ответственное</w:t>
            </w:r>
            <w:r>
              <w:rPr>
                <w:rFonts w:eastAsia="Times New Roman"/>
                <w:lang w:eastAsia="ru-RU"/>
              </w:rPr>
              <w:t xml:space="preserve"> </w:t>
            </w:r>
            <w:r w:rsidRPr="006710D7">
              <w:rPr>
                <w:rFonts w:eastAsia="Times New Roman"/>
                <w:lang w:eastAsia="ru-RU"/>
              </w:rPr>
              <w:t>за составление отчетности</w:t>
            </w:r>
          </w:p>
        </w:tc>
        <w:tc>
          <w:tcPr>
            <w:tcW w:w="2766" w:type="dxa"/>
            <w:vAlign w:val="bottom"/>
          </w:tcPr>
          <w:p w:rsidR="002F6A49" w:rsidRPr="006710D7" w:rsidRDefault="002F6A49" w:rsidP="0057433E">
            <w:pPr>
              <w:jc w:val="center"/>
              <w:rPr>
                <w:rFonts w:eastAsia="Times New Roman"/>
                <w:lang w:eastAsia="ru-RU"/>
              </w:rPr>
            </w:pPr>
            <w:r w:rsidRPr="006710D7">
              <w:rPr>
                <w:rFonts w:eastAsia="Times New Roman"/>
                <w:sz w:val="24"/>
                <w:szCs w:val="24"/>
                <w:lang w:eastAsia="ru-RU"/>
              </w:rPr>
              <w:t>_____________________</w:t>
            </w:r>
          </w:p>
        </w:tc>
        <w:tc>
          <w:tcPr>
            <w:tcW w:w="2829" w:type="dxa"/>
            <w:vAlign w:val="bottom"/>
          </w:tcPr>
          <w:p w:rsidR="002F6A49" w:rsidRPr="006710D7" w:rsidRDefault="002F6A49" w:rsidP="0057433E">
            <w:pPr>
              <w:jc w:val="center"/>
              <w:rPr>
                <w:rFonts w:eastAsia="Times New Roman"/>
                <w:lang w:eastAsia="ru-RU"/>
              </w:rPr>
            </w:pPr>
            <w:r w:rsidRPr="006710D7">
              <w:rPr>
                <w:rFonts w:eastAsia="Times New Roman"/>
                <w:sz w:val="24"/>
                <w:szCs w:val="24"/>
                <w:lang w:eastAsia="ru-RU"/>
              </w:rPr>
              <w:t>_____________________</w:t>
            </w:r>
          </w:p>
        </w:tc>
      </w:tr>
      <w:tr w:rsidR="002F6A49" w:rsidRPr="006710D7" w:rsidTr="0057433E">
        <w:tc>
          <w:tcPr>
            <w:tcW w:w="6521" w:type="dxa"/>
          </w:tcPr>
          <w:p w:rsidR="002F6A49" w:rsidRPr="006710D7" w:rsidRDefault="002F6A49" w:rsidP="0057433E">
            <w:pPr>
              <w:rPr>
                <w:rFonts w:eastAsia="Times New Roman"/>
                <w:lang w:eastAsia="ru-RU"/>
              </w:rPr>
            </w:pPr>
          </w:p>
        </w:tc>
        <w:tc>
          <w:tcPr>
            <w:tcW w:w="2766" w:type="dxa"/>
          </w:tcPr>
          <w:p w:rsidR="002F6A49" w:rsidRPr="006710D7" w:rsidRDefault="002F6A49" w:rsidP="0057433E">
            <w:pPr>
              <w:jc w:val="center"/>
              <w:rPr>
                <w:rFonts w:eastAsia="Times New Roman"/>
                <w:lang w:eastAsia="ru-RU"/>
              </w:rPr>
            </w:pPr>
            <w:r w:rsidRPr="006710D7">
              <w:rPr>
                <w:rFonts w:eastAsia="Times New Roman"/>
                <w:sz w:val="26"/>
                <w:szCs w:val="26"/>
                <w:lang w:eastAsia="ru-RU"/>
              </w:rPr>
              <w:t>(подпись)</w:t>
            </w:r>
          </w:p>
        </w:tc>
        <w:tc>
          <w:tcPr>
            <w:tcW w:w="2829" w:type="dxa"/>
          </w:tcPr>
          <w:p w:rsidR="002F6A49" w:rsidRPr="006710D7" w:rsidRDefault="002F6A49" w:rsidP="0057433E">
            <w:pPr>
              <w:jc w:val="center"/>
              <w:rPr>
                <w:rFonts w:eastAsia="Times New Roman"/>
                <w:lang w:eastAsia="ru-RU"/>
              </w:rPr>
            </w:pPr>
            <w:r w:rsidRPr="006710D7">
              <w:rPr>
                <w:rFonts w:eastAsia="Times New Roman"/>
                <w:sz w:val="26"/>
                <w:szCs w:val="26"/>
                <w:lang w:eastAsia="ru-RU"/>
              </w:rPr>
              <w:t>(инициалы, фамилия)</w:t>
            </w:r>
          </w:p>
        </w:tc>
      </w:tr>
    </w:tbl>
    <w:p w:rsidR="002F6A49" w:rsidRDefault="002F6A49" w:rsidP="002F6A49">
      <w:pPr>
        <w:jc w:val="left"/>
        <w:rPr>
          <w:rFonts w:eastAsia="Times New Roman"/>
          <w:bCs/>
          <w:iCs/>
          <w:lang w:eastAsia="ru-RU"/>
        </w:rPr>
      </w:pPr>
    </w:p>
    <w:p w:rsidR="002F6A49" w:rsidRDefault="002F6A49" w:rsidP="002F6A49">
      <w:pPr>
        <w:tabs>
          <w:tab w:val="left" w:pos="8940"/>
        </w:tabs>
        <w:jc w:val="left"/>
        <w:rPr>
          <w:rFonts w:eastAsia="Times New Roman"/>
          <w:sz w:val="26"/>
          <w:szCs w:val="26"/>
        </w:rPr>
      </w:pPr>
      <w:r>
        <w:rPr>
          <w:rFonts w:eastAsia="Times New Roman"/>
          <w:bCs/>
          <w:iCs/>
          <w:lang w:val="en-US" w:eastAsia="ru-RU"/>
        </w:rPr>
        <w:t xml:space="preserve">       </w:t>
      </w:r>
      <w:r w:rsidRPr="00217276">
        <w:rPr>
          <w:rFonts w:eastAsia="Times New Roman"/>
          <w:bCs/>
          <w:iCs/>
          <w:lang w:eastAsia="ru-RU"/>
        </w:rPr>
        <w:t>Дата составления отчета</w:t>
      </w:r>
      <w:r w:rsidRPr="0038687D">
        <w:rPr>
          <w:rFonts w:eastAsia="Times New Roman"/>
          <w:sz w:val="26"/>
          <w:szCs w:val="26"/>
        </w:rPr>
        <w:t xml:space="preserve"> </w:t>
      </w:r>
      <w:r w:rsidRPr="00217276">
        <w:rPr>
          <w:rFonts w:eastAsia="Times New Roman"/>
        </w:rPr>
        <w:t>___________________ 20__ г.</w:t>
      </w:r>
      <w:r>
        <w:rPr>
          <w:rFonts w:eastAsia="Times New Roman"/>
        </w:rPr>
        <w:tab/>
      </w:r>
    </w:p>
    <w:p w:rsidR="002F6A49" w:rsidRDefault="002F6A49" w:rsidP="002F6A49">
      <w:pPr>
        <w:jc w:val="left"/>
        <w:rPr>
          <w:rFonts w:eastAsia="Times New Roman"/>
          <w:sz w:val="26"/>
          <w:szCs w:val="26"/>
        </w:rPr>
      </w:pPr>
    </w:p>
    <w:p w:rsidR="002F6A49" w:rsidRDefault="002F6A49" w:rsidP="002F6A49">
      <w:pPr>
        <w:jc w:val="left"/>
      </w:pPr>
      <w:r>
        <w:rPr>
          <w:rFonts w:eastAsia="Times New Roman"/>
          <w:bCs/>
          <w:iCs/>
          <w:lang w:val="en-US" w:eastAsia="ru-RU"/>
        </w:rPr>
        <w:t xml:space="preserve">       </w:t>
      </w:r>
      <w:r w:rsidRPr="00217276">
        <w:rPr>
          <w:rFonts w:eastAsia="Times New Roman"/>
          <w:bCs/>
          <w:iCs/>
          <w:lang w:eastAsia="ru-RU"/>
        </w:rPr>
        <w:t>Номер контактного телефона</w:t>
      </w:r>
      <w:r>
        <w:rPr>
          <w:rFonts w:eastAsia="Times New Roman"/>
          <w:bCs/>
          <w:iCs/>
          <w:lang w:eastAsia="ru-RU"/>
        </w:rPr>
        <w:t xml:space="preserve"> </w:t>
      </w:r>
      <w:r>
        <w:rPr>
          <w:rFonts w:eastAsia="Times New Roman"/>
          <w:sz w:val="26"/>
          <w:szCs w:val="26"/>
        </w:rPr>
        <w:t>__________________</w:t>
      </w:r>
    </w:p>
    <w:p w:rsidR="00631F55" w:rsidRDefault="00631F55" w:rsidP="002F6A49">
      <w:pPr>
        <w:spacing w:after="160" w:line="259" w:lineRule="auto"/>
        <w:jc w:val="left"/>
      </w:pPr>
    </w:p>
    <w:sectPr w:rsidR="00631F55" w:rsidSect="002F6A4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A49"/>
    <w:rsid w:val="000262DA"/>
    <w:rsid w:val="002F6A49"/>
    <w:rsid w:val="00631F55"/>
    <w:rsid w:val="00D3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ECF3B"/>
  <w15:chartTrackingRefBased/>
  <w15:docId w15:val="{2108F971-9C6B-4AFF-BE69-734DBE2D6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6A49"/>
    <w:pPr>
      <w:spacing w:after="0" w:line="240" w:lineRule="auto"/>
      <w:jc w:val="both"/>
    </w:pPr>
    <w:rPr>
      <w:rFonts w:ascii="Times New Roman" w:hAnsi="Times New Roman" w:cs="Times New Roman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2F6A4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uiPriority w:val="99"/>
    <w:rsid w:val="002F6A4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2F6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954</Words>
  <Characters>5440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2023-12-21T11:09:00Z</dcterms:created>
  <dcterms:modified xsi:type="dcterms:W3CDTF">2025-01-17T13:30:00Z</dcterms:modified>
</cp:coreProperties>
</file>